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16B9" w14:textId="77777777" w:rsidR="00973FD6" w:rsidRDefault="00000000">
      <w:pPr>
        <w:ind w:left="426" w:hanging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ZA POLAGANJE PISMENOG I USMENOG ISPITA  ZA RADNO MJESTO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INFORMATIČAR  -  PROGRAMER</w:t>
      </w:r>
    </w:p>
    <w:p w14:paraId="2E5A934C" w14:textId="77777777" w:rsidR="00973FD6" w:rsidRDefault="00000000">
      <w:pPr>
        <w:numPr>
          <w:ilvl w:val="0"/>
          <w:numId w:val="1"/>
        </w:numPr>
        <w:spacing w:line="240" w:lineRule="auto"/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Šta je sistem ?</w:t>
      </w:r>
    </w:p>
    <w:p w14:paraId="63D18726" w14:textId="77777777" w:rsidR="00973FD6" w:rsidRDefault="00000000">
      <w:pPr>
        <w:numPr>
          <w:ilvl w:val="0"/>
          <w:numId w:val="1"/>
        </w:numPr>
        <w:spacing w:line="240" w:lineRule="auto"/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informatika ?</w:t>
      </w:r>
    </w:p>
    <w:p w14:paraId="783AB403" w14:textId="77777777" w:rsidR="00973FD6" w:rsidRDefault="00000000">
      <w:pPr>
        <w:numPr>
          <w:ilvl w:val="0"/>
          <w:numId w:val="1"/>
        </w:numPr>
        <w:spacing w:line="240" w:lineRule="auto"/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kibernetika ?</w:t>
      </w:r>
    </w:p>
    <w:p w14:paraId="7F18D6EA" w14:textId="77777777" w:rsidR="00973FD6" w:rsidRDefault="00000000">
      <w:pPr>
        <w:numPr>
          <w:ilvl w:val="0"/>
          <w:numId w:val="1"/>
        </w:numPr>
        <w:spacing w:line="240" w:lineRule="auto"/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istražuje kibernetika ?</w:t>
      </w:r>
    </w:p>
    <w:p w14:paraId="76F9CAB6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podatak ?</w:t>
      </w:r>
    </w:p>
    <w:p w14:paraId="67E2A41F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Gdje se proučavaju informacioni sistemi ?</w:t>
      </w:r>
    </w:p>
    <w:p w14:paraId="7CBF2AC6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Loji su tipovi informacionih sistema ?</w:t>
      </w:r>
    </w:p>
    <w:p w14:paraId="4CD8F540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Koje su faze u razvoju informacionog sistema ?</w:t>
      </w:r>
    </w:p>
    <w:p w14:paraId="3A4573E3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Kako se vrši analiza postojećeg informacionog sistema ?</w:t>
      </w:r>
    </w:p>
    <w:p w14:paraId="157BAAED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Kako se realizuje projektovanje logičke strukture baze podataka ?</w:t>
      </w:r>
    </w:p>
    <w:p w14:paraId="4459094F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implementacija sistema ?</w:t>
      </w:r>
    </w:p>
    <w:p w14:paraId="26C6F2EB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Koje su faze u implementaciji sistema ?</w:t>
      </w:r>
    </w:p>
    <w:p w14:paraId="3961E555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baza podataka ?</w:t>
      </w:r>
    </w:p>
    <w:p w14:paraId="7BA7BE0D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informacioni sistem ?</w:t>
      </w:r>
    </w:p>
    <w:p w14:paraId="6D32E032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proizvodni sistem ?</w:t>
      </w:r>
    </w:p>
    <w:p w14:paraId="53CFD885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hardver ?</w:t>
      </w:r>
    </w:p>
    <w:p w14:paraId="67B257FB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je softver ?</w:t>
      </w:r>
    </w:p>
    <w:p w14:paraId="3FE62714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su kadrovi u informacionom sistemu ?</w:t>
      </w:r>
    </w:p>
    <w:p w14:paraId="7B75FD82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Koje su četiri osnovne aktivnosti vezane za obradu informacija u informacionim sistemima ?</w:t>
      </w:r>
    </w:p>
    <w:p w14:paraId="788B5CDC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Šta čini strukturu sistema ?</w:t>
      </w:r>
    </w:p>
    <w:p w14:paraId="15764ED9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Kako se dijele informacioni sistemi ?</w:t>
      </w:r>
    </w:p>
    <w:p w14:paraId="76BB9619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 osnovu veze sistema sa okolinom kako dijelimo informacione sisteme ?</w:t>
      </w:r>
    </w:p>
    <w:p w14:paraId="157A30ED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Šta je podatak ?</w:t>
      </w:r>
    </w:p>
    <w:p w14:paraId="0BB3A0AF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 koju kategoriju spada projektovanje informacionih sistema ?</w:t>
      </w:r>
    </w:p>
    <w:p w14:paraId="05280FFA" w14:textId="77777777" w:rsidR="00973FD6" w:rsidRDefault="00000000">
      <w:pPr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pojam radnika ?</w:t>
      </w:r>
    </w:p>
    <w:p w14:paraId="6CF99859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Zasnivanje radno</w:t>
      </w:r>
      <w:r>
        <w:rPr>
          <w:rFonts w:ascii="Times New Roman" w:hAnsi="Times New Roman" w:cs="Times New Roman"/>
          <w:sz w:val="24"/>
          <w:szCs w:val="24"/>
          <w:lang w:val="hr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odnosa ?</w:t>
      </w:r>
    </w:p>
    <w:p w14:paraId="3E5686D1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7EDCC4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Uvjeti za zaključivanje Ugovora o radu ?</w:t>
      </w:r>
    </w:p>
    <w:p w14:paraId="55E800B3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6FC764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Ugovor o radu zaključuje se ?</w:t>
      </w:r>
    </w:p>
    <w:p w14:paraId="1B41248B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D239A7A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Pojam radnog vremena ?</w:t>
      </w:r>
    </w:p>
    <w:p w14:paraId="49E9F3B7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379291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Puno i nepuno radno vrijeme ?</w:t>
      </w:r>
    </w:p>
    <w:p w14:paraId="01FE8B6A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37009B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Š</w:t>
      </w:r>
      <w:r>
        <w:rPr>
          <w:rFonts w:ascii="Times New Roman" w:hAnsi="Times New Roman" w:cs="Times New Roman"/>
          <w:sz w:val="24"/>
          <w:szCs w:val="24"/>
          <w:lang w:val="bs-Latn-BA"/>
        </w:rPr>
        <w:t>ta je preraspodjela radnog vremena ?</w:t>
      </w:r>
    </w:p>
    <w:p w14:paraId="621EFC65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9C5A779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je po Zakonu o radu dopuštno prekovremenih sati u toku jednog mjeseca?</w:t>
      </w:r>
    </w:p>
    <w:p w14:paraId="0EB6C5AB" w14:textId="77777777" w:rsidR="00973FD6" w:rsidRDefault="00000000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4C9FC80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Pravilnikom o radu  KJP „ZOI'84“ OCS d.o.o. Sarajevo predviđen probni rad ?</w:t>
      </w:r>
    </w:p>
    <w:p w14:paraId="23E88A00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B02F120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koliko se najduže dana može donijeti Odluka o privremenom rasporedu na drugo radno mjesto u skladu sa  Pravilnikom o radu  KJP „ZOI'84“ OCS d.o.o. Sarajevo ?</w:t>
      </w:r>
    </w:p>
    <w:p w14:paraId="2AE92B46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2DDD51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sadrži Odluka o pokretanju javne nabavke ?</w:t>
      </w:r>
    </w:p>
    <w:p w14:paraId="509051CE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B9F1C75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su postupci javne nabavke ?</w:t>
      </w:r>
    </w:p>
    <w:p w14:paraId="32139F6E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D7FA28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Kada se može zaključiti okvirni sporazum ?</w:t>
      </w:r>
    </w:p>
    <w:p w14:paraId="39A4970A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A43318C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su kriteriji u javnim nabavkama ?</w:t>
      </w:r>
    </w:p>
    <w:p w14:paraId="7ED0BCAB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8E2F338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su podkriteriji javne nabavke ?</w:t>
      </w:r>
    </w:p>
    <w:p w14:paraId="25997201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AB74EDB" w14:textId="77777777" w:rsidR="00973FD6" w:rsidRDefault="00000000">
      <w:pPr>
        <w:numPr>
          <w:ilvl w:val="0"/>
          <w:numId w:val="1"/>
        </w:numPr>
        <w:spacing w:after="0" w:line="254" w:lineRule="auto"/>
        <w:ind w:left="426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su vrijednosni razredi u javnim nabavkama?</w:t>
      </w:r>
    </w:p>
    <w:p w14:paraId="3558EDC4" w14:textId="77777777" w:rsidR="00973FD6" w:rsidRDefault="00973FD6">
      <w:pPr>
        <w:spacing w:after="0" w:line="254" w:lineRule="auto"/>
        <w:ind w:left="66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A6599C" w14:textId="77777777" w:rsidR="00973FD6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41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vrijendosni razredi kod konkurentskog zahtjeva za robe, radove i usluge ?</w:t>
      </w:r>
    </w:p>
    <w:p w14:paraId="1BC8949C" w14:textId="77777777" w:rsidR="00973FD6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42</w:t>
      </w:r>
      <w:r>
        <w:rPr>
          <w:rFonts w:ascii="Times New Roman" w:hAnsi="Times New Roman" w:cs="Times New Roman"/>
          <w:sz w:val="24"/>
          <w:szCs w:val="24"/>
          <w:lang w:val="bs-Latn-BA"/>
        </w:rPr>
        <w:t>. Ugovori koji su predmet Zakona o javnim nabavkama ?</w:t>
      </w:r>
    </w:p>
    <w:p w14:paraId="78F9DD77" w14:textId="77777777" w:rsidR="00973FD6" w:rsidRDefault="00973FD6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4B2124C" w14:textId="77777777" w:rsidR="00973FD6" w:rsidRDefault="00000000">
      <w:pPr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Koliko članova mora da Komisija za prijem radnika u radni odnos ?</w:t>
      </w:r>
    </w:p>
    <w:p w14:paraId="5E74AF05" w14:textId="77777777" w:rsidR="00973FD6" w:rsidRDefault="00973FD6">
      <w:pPr>
        <w:spacing w:after="0" w:line="254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3D6B429C" w14:textId="77777777" w:rsidR="00973FD6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44. Gdje je Poslodavca dužan objaviti oglas ?</w:t>
      </w:r>
    </w:p>
    <w:p w14:paraId="56E734CF" w14:textId="77777777" w:rsidR="00973FD6" w:rsidRDefault="00973FD6">
      <w:pPr>
        <w:spacing w:after="0" w:line="254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7EE1D6BE" w14:textId="77777777" w:rsidR="00973FD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Literatura iz koje kandidati mogu spremati pismeni i usmeni  ispit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8264B" w14:textId="77777777" w:rsidR="00973FD6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 Pravilnik o radu KJP „ZOI'84“ OCS d.o.o. Sarajevo</w:t>
      </w:r>
    </w:p>
    <w:p w14:paraId="22E1DB0C" w14:textId="77777777" w:rsidR="00973FD6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3. Uredba o postupku prijema radnika u radni odnos u javnom sektoru na teritoriji Kantona Sarajevo („Službene novine broj 19/21 i 10/22“)</w:t>
      </w:r>
    </w:p>
    <w:p w14:paraId="4D9D1FFE" w14:textId="77777777" w:rsidR="00973FD6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6. Zakon o radu FBiH (“Službene novine broj 26/ 16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89/18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44/22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”)</w:t>
      </w:r>
    </w:p>
    <w:p w14:paraId="1FE13BCD" w14:textId="77777777" w:rsidR="00973FD6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7. Zakon o javnim nabavkama BiH („Službene novine 39/14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“)</w:t>
      </w:r>
    </w:p>
    <w:p w14:paraId="1EBFE9DD" w14:textId="77777777" w:rsidR="00973FD6" w:rsidRDefault="00973FD6">
      <w:pPr>
        <w:rPr>
          <w:rFonts w:ascii="Times New Roman" w:hAnsi="Times New Roman" w:cs="Times New Roman"/>
          <w:b/>
          <w:lang w:val="bs-Latn-BA"/>
        </w:rPr>
      </w:pPr>
    </w:p>
    <w:p w14:paraId="437B7437" w14:textId="77777777" w:rsidR="00973FD6" w:rsidRDefault="00973FD6">
      <w:pPr>
        <w:rPr>
          <w:rFonts w:ascii="Times New Roman" w:hAnsi="Times New Roman" w:cs="Times New Roman"/>
          <w:lang w:val="bs-Latn-BA"/>
        </w:rPr>
      </w:pPr>
    </w:p>
    <w:p w14:paraId="72262CE8" w14:textId="77777777" w:rsidR="00973FD6" w:rsidRDefault="00973FD6">
      <w:pPr>
        <w:rPr>
          <w:rFonts w:ascii="Times New Roman" w:hAnsi="Times New Roman" w:cs="Times New Roman"/>
          <w:lang w:val="bs-Latn-BA"/>
        </w:rPr>
      </w:pPr>
    </w:p>
    <w:sectPr w:rsidR="00973FD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3273" w14:textId="77777777" w:rsidR="00790A3D" w:rsidRDefault="00790A3D">
      <w:pPr>
        <w:spacing w:line="240" w:lineRule="auto"/>
      </w:pPr>
      <w:r>
        <w:separator/>
      </w:r>
    </w:p>
  </w:endnote>
  <w:endnote w:type="continuationSeparator" w:id="0">
    <w:p w14:paraId="7FC91854" w14:textId="77777777" w:rsidR="00790A3D" w:rsidRDefault="00790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79"/>
      <w:gridCol w:w="902"/>
      <w:gridCol w:w="2052"/>
      <w:gridCol w:w="884"/>
      <w:gridCol w:w="2243"/>
    </w:tblGrid>
    <w:tr w:rsidR="00973FD6" w14:paraId="4D228A83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179F2EEF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50D8501A" w14:textId="77777777" w:rsidR="00973FD6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1585E803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973FD6" w14:paraId="4EE6B6B6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4128B21C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5145B2F0" w14:textId="77777777" w:rsidR="00973FD6" w:rsidRDefault="00973FD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9EE8810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973FD6" w14:paraId="7CC0783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03FC4959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00969E06" w14:textId="77777777" w:rsidR="00973FD6" w:rsidRDefault="00973FD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D38F29F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973FD6" w14:paraId="546926F6" w14:textId="77777777">
      <w:trPr>
        <w:trHeight w:val="20"/>
      </w:trPr>
      <w:tc>
        <w:tcPr>
          <w:tcW w:w="1752" w:type="pct"/>
          <w:noWrap/>
          <w:vAlign w:val="bottom"/>
        </w:tcPr>
        <w:p w14:paraId="7ED0624D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B5832DD" w14:textId="77777777" w:rsidR="00973FD6" w:rsidRDefault="00973FD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1A40AC0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D3D1FA6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1CF3EA1D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973FD6" w14:paraId="0B04CA0D" w14:textId="77777777">
      <w:trPr>
        <w:trHeight w:val="20"/>
      </w:trPr>
      <w:tc>
        <w:tcPr>
          <w:tcW w:w="1752" w:type="pct"/>
          <w:noWrap/>
          <w:vAlign w:val="bottom"/>
        </w:tcPr>
        <w:p w14:paraId="61088FB2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207D81D3" w14:textId="77777777" w:rsidR="00973FD6" w:rsidRDefault="00973FD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09EA2D2F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77D41A05" w14:textId="77777777" w:rsidR="00973FD6" w:rsidRDefault="00973FD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EF729A1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973FD6" w14:paraId="23D263E2" w14:textId="77777777">
      <w:trPr>
        <w:trHeight w:val="20"/>
      </w:trPr>
      <w:tc>
        <w:tcPr>
          <w:tcW w:w="1752" w:type="pct"/>
          <w:noWrap/>
          <w:vAlign w:val="bottom"/>
        </w:tcPr>
        <w:p w14:paraId="51C80FEA" w14:textId="77777777" w:rsidR="00973FD6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031770E2" w14:textId="77777777" w:rsidR="00973FD6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5523EA8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F3A817C" w14:textId="77777777" w:rsidR="00973FD6" w:rsidRDefault="00973FD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2864357" w14:textId="77777777" w:rsidR="00973FD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94E9191" w14:textId="77777777" w:rsidR="00973FD6" w:rsidRDefault="00973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3850" w14:textId="77777777" w:rsidR="00790A3D" w:rsidRDefault="00790A3D">
      <w:pPr>
        <w:spacing w:after="0"/>
      </w:pPr>
      <w:r>
        <w:separator/>
      </w:r>
    </w:p>
  </w:footnote>
  <w:footnote w:type="continuationSeparator" w:id="0">
    <w:p w14:paraId="380CDA02" w14:textId="77777777" w:rsidR="00790A3D" w:rsidRDefault="00790A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F49B" w14:textId="77777777" w:rsidR="00973FD6" w:rsidRDefault="00000000">
    <w:pPr>
      <w:pStyle w:val="Header"/>
    </w:pPr>
    <w:r>
      <w:rPr>
        <w:noProof/>
      </w:rPr>
      <w:drawing>
        <wp:inline distT="0" distB="0" distL="0" distR="0" wp14:anchorId="7D2B1ED2" wp14:editId="7A4A4FCD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2C1B"/>
    <w:multiLevelType w:val="singleLevel"/>
    <w:tmpl w:val="448A2C1B"/>
    <w:lvl w:ilvl="0">
      <w:start w:val="43"/>
      <w:numFmt w:val="decimal"/>
      <w:suff w:val="space"/>
      <w:lvlText w:val="%1."/>
      <w:lvlJc w:val="left"/>
    </w:lvl>
  </w:abstractNum>
  <w:abstractNum w:abstractNumId="1" w15:restartNumberingAfterBreak="0">
    <w:nsid w:val="5153296C"/>
    <w:multiLevelType w:val="singleLevel"/>
    <w:tmpl w:val="5153296C"/>
    <w:lvl w:ilvl="0">
      <w:start w:val="1"/>
      <w:numFmt w:val="decimal"/>
      <w:suff w:val="space"/>
      <w:lvlText w:val="%1."/>
      <w:lvlJc w:val="left"/>
    </w:lvl>
  </w:abstractNum>
  <w:num w:numId="1" w16cid:durableId="385111114">
    <w:abstractNumId w:val="1"/>
  </w:num>
  <w:num w:numId="2" w16cid:durableId="118109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49"/>
    <w:rsid w:val="000A50EC"/>
    <w:rsid w:val="00107552"/>
    <w:rsid w:val="00115667"/>
    <w:rsid w:val="001B6B1F"/>
    <w:rsid w:val="001B732D"/>
    <w:rsid w:val="001E3DF7"/>
    <w:rsid w:val="0025682D"/>
    <w:rsid w:val="00260796"/>
    <w:rsid w:val="00267A5E"/>
    <w:rsid w:val="00267AE3"/>
    <w:rsid w:val="002F5794"/>
    <w:rsid w:val="00305F57"/>
    <w:rsid w:val="00307B62"/>
    <w:rsid w:val="003138C8"/>
    <w:rsid w:val="00317A52"/>
    <w:rsid w:val="00336D87"/>
    <w:rsid w:val="00382442"/>
    <w:rsid w:val="00422494"/>
    <w:rsid w:val="00435DBA"/>
    <w:rsid w:val="0045619B"/>
    <w:rsid w:val="004B3090"/>
    <w:rsid w:val="004D4287"/>
    <w:rsid w:val="00530222"/>
    <w:rsid w:val="005C64F7"/>
    <w:rsid w:val="005D3F57"/>
    <w:rsid w:val="005F0E36"/>
    <w:rsid w:val="00637458"/>
    <w:rsid w:val="0069473C"/>
    <w:rsid w:val="006E3808"/>
    <w:rsid w:val="00726528"/>
    <w:rsid w:val="00790A3D"/>
    <w:rsid w:val="00792AFB"/>
    <w:rsid w:val="0079735F"/>
    <w:rsid w:val="007A3351"/>
    <w:rsid w:val="008106EE"/>
    <w:rsid w:val="00812749"/>
    <w:rsid w:val="0081334C"/>
    <w:rsid w:val="00816573"/>
    <w:rsid w:val="00861F92"/>
    <w:rsid w:val="00864E95"/>
    <w:rsid w:val="00870CE8"/>
    <w:rsid w:val="00896549"/>
    <w:rsid w:val="008A60A2"/>
    <w:rsid w:val="008C1C51"/>
    <w:rsid w:val="00935F3A"/>
    <w:rsid w:val="00965B5D"/>
    <w:rsid w:val="00972C19"/>
    <w:rsid w:val="00973FD6"/>
    <w:rsid w:val="009A0244"/>
    <w:rsid w:val="009C1397"/>
    <w:rsid w:val="00A6674E"/>
    <w:rsid w:val="00A734ED"/>
    <w:rsid w:val="00AC5FC1"/>
    <w:rsid w:val="00AF3F86"/>
    <w:rsid w:val="00B752DA"/>
    <w:rsid w:val="00C12FA9"/>
    <w:rsid w:val="00C15AB2"/>
    <w:rsid w:val="00C73D5B"/>
    <w:rsid w:val="00D77CE3"/>
    <w:rsid w:val="00D8614D"/>
    <w:rsid w:val="00E43A46"/>
    <w:rsid w:val="00E852D1"/>
    <w:rsid w:val="00EF6D1B"/>
    <w:rsid w:val="021E3D32"/>
    <w:rsid w:val="3C8E69E1"/>
    <w:rsid w:val="592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912E"/>
  <w15:docId w15:val="{472D590E-404A-499B-A9C3-2BC6C757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</dc:creator>
  <cp:lastModifiedBy>pc</cp:lastModifiedBy>
  <cp:revision>2</cp:revision>
  <cp:lastPrinted>2023-11-23T11:04:00Z</cp:lastPrinted>
  <dcterms:created xsi:type="dcterms:W3CDTF">2023-11-28T07:16:00Z</dcterms:created>
  <dcterms:modified xsi:type="dcterms:W3CDTF">2023-11-28T07:16:00Z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64F175C7CE4948F6808979F0A57C038C</vt:lpwstr>
  </property>
</Properties>
</file>