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12629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209213C3" w14:textId="77777777" w:rsidR="001547E1" w:rsidRDefault="001547E1">
      <w:pPr>
        <w:rPr>
          <w:rFonts w:eastAsia="Calibri" w:cs="Times New Roman"/>
          <w:bCs/>
          <w:sz w:val="24"/>
          <w:szCs w:val="24"/>
        </w:rPr>
      </w:pPr>
    </w:p>
    <w:p w14:paraId="35C8CCAA" w14:textId="76426A72" w:rsidR="0055638D" w:rsidRDefault="00BA58D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0629">
        <w:rPr>
          <w:rFonts w:ascii="Times New Roman" w:eastAsia="Calibri" w:hAnsi="Times New Roman" w:cs="Times New Roman"/>
          <w:bCs/>
          <w:sz w:val="24"/>
          <w:szCs w:val="24"/>
        </w:rPr>
        <w:t>PITANJA ZA POLA</w:t>
      </w:r>
      <w:r w:rsidR="001547E1"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GANJE PISMENOG I USMENOG </w:t>
      </w:r>
      <w:proofErr w:type="gramStart"/>
      <w:r w:rsidRPr="00190629"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 w:rsidRPr="00190629"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</w:t>
      </w:r>
      <w:proofErr w:type="spellStart"/>
      <w:r w:rsidR="004577EB">
        <w:rPr>
          <w:rFonts w:ascii="Times New Roman" w:eastAsia="Calibri" w:hAnsi="Times New Roman" w:cs="Times New Roman"/>
          <w:b/>
          <w:bCs/>
          <w:sz w:val="24"/>
          <w:szCs w:val="24"/>
        </w:rPr>
        <w:t>Vozač</w:t>
      </w:r>
      <w:proofErr w:type="spellEnd"/>
      <w:r w:rsidR="004577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>autobusa</w:t>
      </w:r>
      <w:proofErr w:type="spellEnd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proofErr w:type="spellEnd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>specijalnih</w:t>
      </w:r>
      <w:proofErr w:type="spellEnd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C5E6C">
        <w:rPr>
          <w:rFonts w:ascii="Times New Roman" w:eastAsia="Calibri" w:hAnsi="Times New Roman" w:cs="Times New Roman"/>
          <w:b/>
          <w:bCs/>
          <w:sz w:val="24"/>
          <w:szCs w:val="24"/>
        </w:rPr>
        <w:t>mašina</w:t>
      </w:r>
      <w:proofErr w:type="spellEnd"/>
    </w:p>
    <w:p w14:paraId="67C6D093" w14:textId="67B517D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1. </w:t>
      </w:r>
      <w:r w:rsidR="004577EB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propisuje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osposobljavanja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vozača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motornih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sanki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13C82D9" w14:textId="433861DC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Kojom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brzinom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vozač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motosnih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974AACE" w14:textId="0A7E5F38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3. </w:t>
      </w:r>
      <w:r w:rsidR="004577EB">
        <w:rPr>
          <w:rFonts w:ascii="Times New Roman" w:hAnsi="Times New Roman" w:cs="Times New Roman"/>
          <w:sz w:val="24"/>
          <w:szCs w:val="24"/>
        </w:rPr>
        <w:t xml:space="preserve">Kada se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koristiti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mehanizacija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staze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BC970DC" w14:textId="71ABDA1B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ski </w:t>
      </w:r>
      <w:proofErr w:type="gramStart"/>
      <w:r>
        <w:rPr>
          <w:rFonts w:ascii="Times New Roman" w:hAnsi="Times New Roman" w:cs="Times New Roman"/>
          <w:sz w:val="24"/>
          <w:szCs w:val="24"/>
        </w:rPr>
        <w:t>lift ?</w:t>
      </w:r>
      <w:proofErr w:type="gramEnd"/>
    </w:p>
    <w:p w14:paraId="46F63B5F" w14:textId="7DF92C4C" w:rsidR="004577EB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5. Koja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r w:rsidR="004577EB">
        <w:rPr>
          <w:rFonts w:ascii="Times New Roman" w:hAnsi="Times New Roman" w:cs="Times New Roman"/>
          <w:sz w:val="24"/>
          <w:szCs w:val="24"/>
        </w:rPr>
        <w:t xml:space="preserve">ski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ruta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70A26807" w14:textId="1857505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6. </w:t>
      </w:r>
      <w:r w:rsidR="004577EB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položen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Šef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217DBE6B" w14:textId="6C0EDDD4" w:rsidR="00AD6D25" w:rsidRPr="00190629" w:rsidRDefault="004577EB" w:rsidP="00AD6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skijaški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da </w:t>
      </w:r>
      <w:proofErr w:type="spellStart"/>
      <w:r>
        <w:rPr>
          <w:rFonts w:ascii="Times New Roman" w:hAnsi="Times New Roman" w:cs="Times New Roman"/>
          <w:sz w:val="24"/>
          <w:szCs w:val="24"/>
        </w:rPr>
        <w:t>obezbijedi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skijalište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opremljeno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6FFEDBAC" w14:textId="69506AFD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8. </w:t>
      </w:r>
      <w:r w:rsidR="004577EB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odluku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da li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ski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stazi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potrebna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7EB">
        <w:rPr>
          <w:rFonts w:ascii="Times New Roman" w:hAnsi="Times New Roman" w:cs="Times New Roman"/>
          <w:sz w:val="24"/>
          <w:szCs w:val="24"/>
        </w:rPr>
        <w:t>količina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snijega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1F3E364B" w14:textId="04895DA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9. </w:t>
      </w:r>
      <w:r w:rsidR="00D5705C">
        <w:rPr>
          <w:rFonts w:ascii="Times New Roman" w:hAnsi="Times New Roman" w:cs="Times New Roman"/>
          <w:sz w:val="24"/>
          <w:szCs w:val="24"/>
        </w:rPr>
        <w:t xml:space="preserve">Ko </w:t>
      </w:r>
      <w:r w:rsidR="00E87474">
        <w:rPr>
          <w:rFonts w:ascii="Times New Roman" w:hAnsi="Times New Roman" w:cs="Times New Roman"/>
          <w:sz w:val="24"/>
          <w:szCs w:val="24"/>
        </w:rPr>
        <w:t>m</w:t>
      </w:r>
      <w:r w:rsidR="00D5705C">
        <w:rPr>
          <w:rFonts w:ascii="Times New Roman" w:hAnsi="Times New Roman" w:cs="Times New Roman"/>
          <w:sz w:val="24"/>
          <w:szCs w:val="24"/>
        </w:rPr>
        <w:t xml:space="preserve">ora </w:t>
      </w:r>
      <w:proofErr w:type="spellStart"/>
      <w:proofErr w:type="gramStart"/>
      <w:r w:rsidR="00D5705C">
        <w:rPr>
          <w:rFonts w:ascii="Times New Roman" w:hAnsi="Times New Roman" w:cs="Times New Roman"/>
          <w:sz w:val="24"/>
          <w:szCs w:val="24"/>
        </w:rPr>
        <w:t>imati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prednost</w:t>
      </w:r>
      <w:proofErr w:type="spellEnd"/>
      <w:proofErr w:type="gramEnd"/>
      <w:r w:rsidR="00D5705C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korištenje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žičare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?</w:t>
      </w:r>
    </w:p>
    <w:p w14:paraId="30B5A8CC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10. Na koji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mobilni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top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povezuje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nadzemnim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hidrantskim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izlazom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441973E0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topa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1F7F2315" w14:textId="77777777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spada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održavanje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pumpi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osnježavanje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</w:t>
      </w:r>
    </w:p>
    <w:p w14:paraId="6B7193C6" w14:textId="57AE1703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13. Koja je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funkcija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dobavne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pumpe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akumulacionim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jezeru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>? </w:t>
      </w:r>
    </w:p>
    <w:p w14:paraId="7F3F0724" w14:textId="1B3FC184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14. </w:t>
      </w:r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Klasifikacija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05C">
        <w:rPr>
          <w:rFonts w:ascii="Times New Roman" w:hAnsi="Times New Roman" w:cs="Times New Roman"/>
          <w:sz w:val="24"/>
          <w:szCs w:val="24"/>
        </w:rPr>
        <w:t>staza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3001E5CB" w14:textId="7DE322D1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Navesti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vodeće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proizvođače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osnje</w:t>
      </w:r>
      <w:r w:rsidR="003C5BE1" w:rsidRPr="00190629">
        <w:rPr>
          <w:rFonts w:ascii="Times New Roman" w:hAnsi="Times New Roman" w:cs="Times New Roman"/>
          <w:sz w:val="24"/>
          <w:szCs w:val="24"/>
        </w:rPr>
        <w:t>ž</w:t>
      </w:r>
      <w:r w:rsidR="004577EB">
        <w:rPr>
          <w:rFonts w:ascii="Times New Roman" w:hAnsi="Times New Roman" w:cs="Times New Roman"/>
          <w:sz w:val="24"/>
          <w:szCs w:val="24"/>
        </w:rPr>
        <w:t>enje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="004577EB">
        <w:rPr>
          <w:rFonts w:ascii="Times New Roman" w:hAnsi="Times New Roman" w:cs="Times New Roman"/>
          <w:sz w:val="24"/>
          <w:szCs w:val="24"/>
        </w:rPr>
        <w:t>svijetu</w:t>
      </w:r>
      <w:proofErr w:type="spellEnd"/>
      <w:r w:rsidR="004577E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3D95E02" w14:textId="07AFAE90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16. </w:t>
      </w:r>
      <w:r w:rsidR="00D5705C">
        <w:rPr>
          <w:rFonts w:ascii="Times New Roman" w:hAnsi="Times New Roman" w:cs="Times New Roman"/>
          <w:sz w:val="24"/>
          <w:szCs w:val="24"/>
        </w:rPr>
        <w:t xml:space="preserve">Koji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postoje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da bi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skijalište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radilo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05C">
        <w:rPr>
          <w:rFonts w:ascii="Times New Roman" w:hAnsi="Times New Roman" w:cs="Times New Roman"/>
          <w:sz w:val="24"/>
          <w:szCs w:val="24"/>
        </w:rPr>
        <w:t>noću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4F85495" w14:textId="3ACAB7F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sve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vidno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istaknuto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skijaškoj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5705C">
        <w:rPr>
          <w:rFonts w:ascii="Times New Roman" w:hAnsi="Times New Roman" w:cs="Times New Roman"/>
          <w:sz w:val="24"/>
          <w:szCs w:val="24"/>
        </w:rPr>
        <w:t>stazi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14:paraId="55D1BA82" w14:textId="2E7C5C3B" w:rsidR="00AD6D25" w:rsidRPr="00190629" w:rsidRDefault="00AD6D25" w:rsidP="00AD6D25">
      <w:pPr>
        <w:rPr>
          <w:rFonts w:ascii="Times New Roman" w:hAnsi="Times New Roman" w:cs="Times New Roman"/>
          <w:sz w:val="24"/>
          <w:szCs w:val="24"/>
        </w:rPr>
      </w:pPr>
      <w:r w:rsidRPr="00190629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Gdje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vršiti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početni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kurs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obuka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="00D570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05C">
        <w:rPr>
          <w:rFonts w:ascii="Times New Roman" w:hAnsi="Times New Roman" w:cs="Times New Roman"/>
          <w:sz w:val="24"/>
          <w:szCs w:val="24"/>
        </w:rPr>
        <w:t>skijanja</w:t>
      </w:r>
      <w:proofErr w:type="spellEnd"/>
      <w:proofErr w:type="gramStart"/>
      <w:r w:rsidR="00D5705C">
        <w:rPr>
          <w:rFonts w:ascii="Times New Roman" w:hAnsi="Times New Roman" w:cs="Times New Roman"/>
          <w:sz w:val="24"/>
          <w:szCs w:val="24"/>
        </w:rPr>
        <w:t>) ?</w:t>
      </w:r>
      <w:proofErr w:type="gramEnd"/>
    </w:p>
    <w:p w14:paraId="7B72368C" w14:textId="6303B440" w:rsidR="001547E1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BA58DC" w:rsidRPr="00190629">
        <w:rPr>
          <w:rFonts w:ascii="Times New Roman" w:hAnsi="Times New Roman" w:cs="Times New Roman"/>
          <w:sz w:val="24"/>
          <w:szCs w:val="24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  pravnog lica?</w:t>
      </w:r>
    </w:p>
    <w:p w14:paraId="5AEF4E25" w14:textId="55B073F5" w:rsidR="00BA58DC" w:rsidRPr="00190629" w:rsidRDefault="00D5705C" w:rsidP="00BA58DC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20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. Gdje poslodavac objavljuje javni oglas?</w:t>
      </w:r>
    </w:p>
    <w:p w14:paraId="3A17B31E" w14:textId="4449618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21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74D635EE" w14:textId="006B105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22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58DFEDAF" w14:textId="0EF05D41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Na koji način kandidati dokazuju prioritet u zapošljavanju:</w:t>
      </w:r>
    </w:p>
    <w:p w14:paraId="21AE4717" w14:textId="6038A3DA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35EA0224" w14:textId="06ACDF8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6D60EF2D" w14:textId="2D343E60" w:rsidR="00BA58DC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</w:t>
      </w:r>
      <w:r w:rsidR="00BA58DC" w:rsidRPr="00190629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239A71B4" w14:textId="133C6450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je javno skijalište ?</w:t>
      </w:r>
    </w:p>
    <w:p w14:paraId="7708C999" w14:textId="48840BB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28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Od čega se sastoji skijalište ?</w:t>
      </w:r>
    </w:p>
    <w:p w14:paraId="272AF02A" w14:textId="48186078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29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Gdje se ne mogu graditi skijališta i pristupni putevi do skijališta ?</w:t>
      </w:r>
    </w:p>
    <w:p w14:paraId="354C3F38" w14:textId="29D44DA3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30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Kakve moraj</w:t>
      </w:r>
      <w:r w:rsidR="004577EB">
        <w:rPr>
          <w:rFonts w:ascii="Times New Roman" w:hAnsi="Times New Roman" w:cs="Times New Roman"/>
          <w:sz w:val="24"/>
          <w:szCs w:val="24"/>
          <w:lang w:val="bs-Latn-BA"/>
        </w:rPr>
        <w:t>u biti ski staze na skijalištu ?</w:t>
      </w:r>
    </w:p>
    <w:p w14:paraId="49221784" w14:textId="4149D0DB" w:rsidR="001547E1" w:rsidRPr="00190629" w:rsidRDefault="001547E1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190629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D5705C"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Pr="00190629">
        <w:rPr>
          <w:rFonts w:ascii="Times New Roman" w:hAnsi="Times New Roman" w:cs="Times New Roman"/>
          <w:sz w:val="24"/>
          <w:szCs w:val="24"/>
          <w:lang w:val="bs-Latn-BA"/>
        </w:rPr>
        <w:t>. Skijaški centar je obavezan odrediti ?</w:t>
      </w:r>
    </w:p>
    <w:p w14:paraId="579013B9" w14:textId="4E08E7E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32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Ski staze se obilježavaju oznakama određenih boja. Oznaka je okruglog prečnika 40-    50 cm. Ski staze se prema težini se klasifikuju i obilježavaju kao ?</w:t>
      </w:r>
    </w:p>
    <w:p w14:paraId="0FB5F1E2" w14:textId="6F909DEC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33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Šta mora biti postavljeno na skijalištu ?</w:t>
      </w:r>
    </w:p>
    <w:p w14:paraId="6BC464B9" w14:textId="4BEF5997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34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Kada ski centar može da prekine rad žičara ili ski lifta ?</w:t>
      </w:r>
    </w:p>
    <w:p w14:paraId="1C02515D" w14:textId="09EDF95A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35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Redar u vršenju svojih dužnosti na ski centru ovlašten je da ?</w:t>
      </w:r>
    </w:p>
    <w:p w14:paraId="23BD7A96" w14:textId="12AC7BDE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36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>. Da li je skijaški centar obavezan tokom trajanja zimske sezone obezbijediti prisustvo Hitne pomoći ?</w:t>
      </w:r>
    </w:p>
    <w:p w14:paraId="555031F8" w14:textId="50E89F21" w:rsidR="001547E1" w:rsidRPr="00190629" w:rsidRDefault="00D5705C" w:rsidP="001547E1">
      <w:p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37</w:t>
      </w:r>
      <w:r w:rsidR="001547E1" w:rsidRPr="00190629">
        <w:rPr>
          <w:rFonts w:ascii="Times New Roman" w:hAnsi="Times New Roman" w:cs="Times New Roman"/>
          <w:sz w:val="24"/>
          <w:szCs w:val="24"/>
          <w:lang w:val="bs-Latn-BA"/>
        </w:rPr>
        <w:t xml:space="preserve">. Koju je ustanovu prije početka zimske sezone skijaški centar je obavezan obavijestiti ? </w:t>
      </w:r>
    </w:p>
    <w:p w14:paraId="3AC471DB" w14:textId="24DA82FF" w:rsidR="00BA58DC" w:rsidRDefault="00E87474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38.Koji Zakon definiše odnos između radnika i poslodavca?</w:t>
      </w:r>
    </w:p>
    <w:p w14:paraId="4D460225" w14:textId="2B30122C" w:rsidR="00E87474" w:rsidRDefault="00E87474" w:rsidP="00BA58DC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39. Kategorije motornih vozila?</w:t>
      </w:r>
    </w:p>
    <w:p w14:paraId="277AE5CB" w14:textId="6B2A8F57" w:rsidR="00E87474" w:rsidRPr="00190629" w:rsidRDefault="00E87474" w:rsidP="00BA5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40. Ko izdaje vozačku dozvolu?</w:t>
      </w:r>
    </w:p>
    <w:p w14:paraId="1D50B69A" w14:textId="396FB4B2" w:rsidR="00BA58DC" w:rsidRPr="00190629" w:rsidRDefault="00BA58DC" w:rsidP="001547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629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kandidati</w:t>
      </w:r>
      <w:proofErr w:type="spellEnd"/>
      <w:r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sz w:val="24"/>
          <w:szCs w:val="24"/>
        </w:rPr>
        <w:t>mo</w:t>
      </w:r>
      <w:r w:rsidR="001547E1" w:rsidRPr="00190629">
        <w:rPr>
          <w:rFonts w:ascii="Times New Roman" w:hAnsi="Times New Roman" w:cs="Times New Roman"/>
          <w:sz w:val="24"/>
          <w:szCs w:val="24"/>
        </w:rPr>
        <w:t>gu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spremati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pismeni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47E1" w:rsidRPr="00190629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 w:rsidR="001547E1" w:rsidRPr="001906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547E1" w:rsidRPr="00190629">
        <w:rPr>
          <w:rFonts w:ascii="Times New Roman" w:hAnsi="Times New Roman" w:cs="Times New Roman"/>
          <w:sz w:val="24"/>
          <w:szCs w:val="24"/>
        </w:rPr>
        <w:t>ispit</w:t>
      </w:r>
      <w:proofErr w:type="spellEnd"/>
      <w:proofErr w:type="gramEnd"/>
      <w:r w:rsidRPr="00190629">
        <w:rPr>
          <w:rFonts w:ascii="Times New Roman" w:hAnsi="Times New Roman" w:cs="Times New Roman"/>
          <w:sz w:val="24"/>
          <w:szCs w:val="24"/>
        </w:rPr>
        <w:t>:</w:t>
      </w:r>
    </w:p>
    <w:p w14:paraId="3C79F5D5" w14:textId="0F5BEBB5" w:rsidR="00BA58DC" w:rsidRPr="00190629" w:rsidRDefault="000A22DA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>1</w:t>
      </w:r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Pravilnik</w:t>
      </w:r>
      <w:proofErr w:type="spell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radu</w:t>
      </w:r>
      <w:proofErr w:type="spell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KJP „ZOI'</w:t>
      </w:r>
      <w:proofErr w:type="gramStart"/>
      <w:r w:rsidR="00BA58DC" w:rsidRPr="00190629">
        <w:rPr>
          <w:rFonts w:ascii="Times New Roman" w:hAnsi="Times New Roman" w:cs="Times New Roman"/>
          <w:b/>
          <w:sz w:val="24"/>
          <w:szCs w:val="24"/>
        </w:rPr>
        <w:t>84“ OCS</w:t>
      </w:r>
      <w:proofErr w:type="gramEnd"/>
      <w:r w:rsidR="00BA58DC" w:rsidRPr="00190629">
        <w:rPr>
          <w:rFonts w:ascii="Times New Roman" w:hAnsi="Times New Roman" w:cs="Times New Roman"/>
          <w:b/>
          <w:sz w:val="24"/>
          <w:szCs w:val="24"/>
        </w:rPr>
        <w:t xml:space="preserve"> d.o.o. Sarajevo</w:t>
      </w:r>
    </w:p>
    <w:p w14:paraId="4B11CFEF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Uredba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postupku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prijema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radnika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radni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odnos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javnom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sektoru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teritoriji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19/21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10/22”)</w:t>
      </w:r>
    </w:p>
    <w:p w14:paraId="0562D1AE" w14:textId="77777777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 Zakon 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skijalištima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(„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novine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Kantona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Sarajevo </w:t>
      </w:r>
      <w:proofErr w:type="spellStart"/>
      <w:r w:rsidRPr="00190629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Pr="00190629">
        <w:rPr>
          <w:rFonts w:ascii="Times New Roman" w:hAnsi="Times New Roman" w:cs="Times New Roman"/>
          <w:b/>
          <w:sz w:val="24"/>
          <w:szCs w:val="24"/>
        </w:rPr>
        <w:t xml:space="preserve"> 54/12“)</w:t>
      </w:r>
    </w:p>
    <w:p w14:paraId="3B12A91F" w14:textId="71AF3D64" w:rsidR="001547E1" w:rsidRPr="00190629" w:rsidRDefault="001547E1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62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87474" w:rsidRPr="00190629">
        <w:rPr>
          <w:rFonts w:ascii="Times New Roman" w:hAnsi="Times New Roman" w:cs="Times New Roman"/>
          <w:b/>
          <w:sz w:val="24"/>
          <w:szCs w:val="24"/>
        </w:rPr>
        <w:t>Internet.</w:t>
      </w:r>
    </w:p>
    <w:p w14:paraId="43AB7C09" w14:textId="78220D13" w:rsidR="00AD6D25" w:rsidRPr="00190629" w:rsidRDefault="00AD6D25" w:rsidP="001547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D6D25" w:rsidRPr="0019062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C15E2" w14:textId="77777777" w:rsidR="00D958B2" w:rsidRDefault="00D958B2" w:rsidP="00BA58DC">
      <w:pPr>
        <w:spacing w:after="0" w:line="240" w:lineRule="auto"/>
      </w:pPr>
      <w:r>
        <w:separator/>
      </w:r>
    </w:p>
  </w:endnote>
  <w:endnote w:type="continuationSeparator" w:id="0">
    <w:p w14:paraId="2970D0AB" w14:textId="77777777" w:rsidR="00D958B2" w:rsidRDefault="00D958B2" w:rsidP="00BA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BA58DC" w:rsidRPr="00BA58DC" w14:paraId="3CCFF2DC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44F4FDB5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5B5E645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2E4F8C8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BA58DC" w:rsidRPr="00BA58DC" w14:paraId="6AA270A8" w14:textId="77777777" w:rsidTr="00F176BB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0A4C28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1BC6ADE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092A24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BA58DC" w:rsidRPr="00BA58DC" w14:paraId="0D678C7C" w14:textId="77777777" w:rsidTr="00F176BB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74C8C51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553E821C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5A125C30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BA58DC" w:rsidRPr="00BA58DC" w14:paraId="27AAC9E4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8852B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7F0ADAE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743B15F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3AF8561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40B7C4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BA58DC" w:rsidRPr="00BA58DC" w14:paraId="30244DE3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5E10087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2821B8DD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30BDC4E3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7B3700B1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08228A67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BA58DC" w:rsidRPr="00BA58DC" w14:paraId="419D9F3D" w14:textId="77777777" w:rsidTr="00F176BB">
      <w:trPr>
        <w:trHeight w:val="20"/>
      </w:trPr>
      <w:tc>
        <w:tcPr>
          <w:tcW w:w="1752" w:type="pct"/>
          <w:noWrap/>
          <w:vAlign w:val="bottom"/>
          <w:hideMark/>
        </w:tcPr>
        <w:p w14:paraId="7BCCC757" w14:textId="77777777" w:rsidR="00BA58DC" w:rsidRPr="00BA58DC" w:rsidRDefault="00BA58DC" w:rsidP="00BA58DC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7A08588D" w14:textId="77777777" w:rsidR="00BA58DC" w:rsidRPr="00BA58DC" w:rsidRDefault="00BA58DC" w:rsidP="00BA58DC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2D3A147B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283084E2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8668F8A" w14:textId="77777777" w:rsidR="00BA58DC" w:rsidRPr="00BA58DC" w:rsidRDefault="00BA58DC" w:rsidP="00BA58DC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BA58DC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3CB1D58" w14:textId="77777777" w:rsidR="00BA58DC" w:rsidRDefault="00BA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EF68" w14:textId="77777777" w:rsidR="00D958B2" w:rsidRDefault="00D958B2" w:rsidP="00BA58DC">
      <w:pPr>
        <w:spacing w:after="0" w:line="240" w:lineRule="auto"/>
      </w:pPr>
      <w:r>
        <w:separator/>
      </w:r>
    </w:p>
  </w:footnote>
  <w:footnote w:type="continuationSeparator" w:id="0">
    <w:p w14:paraId="1BE6FEE7" w14:textId="77777777" w:rsidR="00D958B2" w:rsidRDefault="00D958B2" w:rsidP="00BA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96C47" w14:textId="4915786C" w:rsidR="00BA58DC" w:rsidRDefault="00BA58DC">
    <w:pPr>
      <w:pStyle w:val="Header"/>
    </w:pPr>
    <w:r>
      <w:rPr>
        <w:noProof/>
        <w:lang w:val="en-US"/>
      </w:rPr>
      <w:drawing>
        <wp:inline distT="0" distB="0" distL="0" distR="0" wp14:anchorId="57B9AF02" wp14:editId="4EBC63EF">
          <wp:extent cx="5731510" cy="1220671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137FC"/>
    <w:multiLevelType w:val="hybridMultilevel"/>
    <w:tmpl w:val="660A18CA"/>
    <w:lvl w:ilvl="0" w:tplc="141A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41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25"/>
    <w:rsid w:val="000A22DA"/>
    <w:rsid w:val="000C3A4F"/>
    <w:rsid w:val="00141D7C"/>
    <w:rsid w:val="001547E1"/>
    <w:rsid w:val="00157985"/>
    <w:rsid w:val="001835AA"/>
    <w:rsid w:val="00190629"/>
    <w:rsid w:val="001D67FB"/>
    <w:rsid w:val="00241EE3"/>
    <w:rsid w:val="00273257"/>
    <w:rsid w:val="0029295B"/>
    <w:rsid w:val="002A622B"/>
    <w:rsid w:val="002F2359"/>
    <w:rsid w:val="003C5BE1"/>
    <w:rsid w:val="003D4A64"/>
    <w:rsid w:val="00456325"/>
    <w:rsid w:val="004577EB"/>
    <w:rsid w:val="00457A13"/>
    <w:rsid w:val="005406F4"/>
    <w:rsid w:val="0055638D"/>
    <w:rsid w:val="0061015A"/>
    <w:rsid w:val="006D1D73"/>
    <w:rsid w:val="006E42CD"/>
    <w:rsid w:val="0073238C"/>
    <w:rsid w:val="00786E41"/>
    <w:rsid w:val="007951EE"/>
    <w:rsid w:val="008426F4"/>
    <w:rsid w:val="00862D8B"/>
    <w:rsid w:val="00893C8C"/>
    <w:rsid w:val="008E086B"/>
    <w:rsid w:val="008F2121"/>
    <w:rsid w:val="00997DFC"/>
    <w:rsid w:val="009B465E"/>
    <w:rsid w:val="00A462EB"/>
    <w:rsid w:val="00A921F1"/>
    <w:rsid w:val="00AB2E92"/>
    <w:rsid w:val="00AD6D25"/>
    <w:rsid w:val="00B82424"/>
    <w:rsid w:val="00BA58DC"/>
    <w:rsid w:val="00BC5E6C"/>
    <w:rsid w:val="00C312DC"/>
    <w:rsid w:val="00C43C85"/>
    <w:rsid w:val="00D35716"/>
    <w:rsid w:val="00D5705C"/>
    <w:rsid w:val="00D72DD4"/>
    <w:rsid w:val="00D958B2"/>
    <w:rsid w:val="00DE7FA2"/>
    <w:rsid w:val="00E87474"/>
    <w:rsid w:val="00E9444F"/>
    <w:rsid w:val="00EE6FE6"/>
    <w:rsid w:val="00F12B7C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ACB1"/>
  <w15:docId w15:val="{656D0466-6C51-4765-B4B5-BE9A8084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8DC"/>
  </w:style>
  <w:style w:type="paragraph" w:styleId="Footer">
    <w:name w:val="footer"/>
    <w:basedOn w:val="Normal"/>
    <w:link w:val="FooterChar"/>
    <w:uiPriority w:val="99"/>
    <w:unhideWhenUsed/>
    <w:rsid w:val="00BA5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8DC"/>
  </w:style>
  <w:style w:type="paragraph" w:styleId="BalloonText">
    <w:name w:val="Balloon Text"/>
    <w:basedOn w:val="Normal"/>
    <w:link w:val="BalloonTextChar"/>
    <w:uiPriority w:val="99"/>
    <w:semiHidden/>
    <w:unhideWhenUsed/>
    <w:rsid w:val="00BA5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8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Arnela Ajkunic</dc:creator>
  <cp:lastModifiedBy>Nađa Mehić</cp:lastModifiedBy>
  <cp:revision>2</cp:revision>
  <cp:lastPrinted>2023-11-23T11:11:00Z</cp:lastPrinted>
  <dcterms:created xsi:type="dcterms:W3CDTF">2024-11-05T13:22:00Z</dcterms:created>
  <dcterms:modified xsi:type="dcterms:W3CDTF">2024-11-05T13:22:00Z</dcterms:modified>
</cp:coreProperties>
</file>