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42F3" w14:textId="01D2DBAF" w:rsidR="00935F3A" w:rsidRPr="0030544B" w:rsidRDefault="00935F3A" w:rsidP="00B87C8C">
      <w:pPr>
        <w:ind w:left="720" w:hanging="360"/>
        <w:rPr>
          <w:sz w:val="24"/>
          <w:szCs w:val="24"/>
        </w:rPr>
      </w:pPr>
      <w:r w:rsidRPr="0030544B">
        <w:rPr>
          <w:sz w:val="24"/>
          <w:szCs w:val="24"/>
        </w:rPr>
        <w:t xml:space="preserve">PITANJA ZA POLAGANJE PISMENOG I USMENOG </w:t>
      </w:r>
      <w:r w:rsidR="0081334C" w:rsidRPr="0030544B">
        <w:rPr>
          <w:sz w:val="24"/>
          <w:szCs w:val="24"/>
        </w:rPr>
        <w:t>DIJELA ISPITA  ZA RADN</w:t>
      </w:r>
      <w:r w:rsidR="00C80CFF">
        <w:rPr>
          <w:sz w:val="24"/>
          <w:szCs w:val="24"/>
        </w:rPr>
        <w:t>A</w:t>
      </w:r>
      <w:r w:rsidR="0081334C" w:rsidRPr="0030544B">
        <w:rPr>
          <w:sz w:val="24"/>
          <w:szCs w:val="24"/>
        </w:rPr>
        <w:t xml:space="preserve"> MJEST</w:t>
      </w:r>
      <w:r w:rsidR="00C80CFF">
        <w:rPr>
          <w:sz w:val="24"/>
          <w:szCs w:val="24"/>
        </w:rPr>
        <w:t>A</w:t>
      </w:r>
      <w:r w:rsidRPr="0030544B">
        <w:rPr>
          <w:sz w:val="24"/>
          <w:szCs w:val="24"/>
        </w:rPr>
        <w:t xml:space="preserve"> – </w:t>
      </w:r>
      <w:r w:rsidR="00B87C8C">
        <w:rPr>
          <w:b/>
          <w:bCs/>
          <w:sz w:val="24"/>
          <w:szCs w:val="24"/>
        </w:rPr>
        <w:t>Radnik na održavanju uređaja slabe struje</w:t>
      </w:r>
      <w:r w:rsidR="00C80CFF">
        <w:rPr>
          <w:b/>
          <w:bCs/>
          <w:sz w:val="24"/>
          <w:szCs w:val="24"/>
        </w:rPr>
        <w:t xml:space="preserve"> i Električar</w:t>
      </w:r>
    </w:p>
    <w:p w14:paraId="2686ED39" w14:textId="3FAA68C1" w:rsidR="00935F3A" w:rsidRPr="0030544B" w:rsidRDefault="00935F3A" w:rsidP="00935F3A">
      <w:pPr>
        <w:pStyle w:val="Paragrafspiska"/>
        <w:rPr>
          <w:bCs/>
          <w:sz w:val="24"/>
          <w:szCs w:val="24"/>
          <w:lang w:val="bs-Latn-BA"/>
        </w:rPr>
      </w:pPr>
    </w:p>
    <w:p w14:paraId="56502A31" w14:textId="00DC827F" w:rsidR="00812749" w:rsidRPr="0030544B" w:rsidRDefault="00812749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Kada se pomenu termini „faza“ i „nula“ o kojoj se struji radi?</w:t>
      </w:r>
    </w:p>
    <w:p w14:paraId="4CE03E01" w14:textId="77777777" w:rsidR="00812749" w:rsidRPr="0030544B" w:rsidRDefault="00812749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Za napajanje monofaznog potrošača koji ima k</w:t>
      </w:r>
      <w:r w:rsidR="00870CE8" w:rsidRPr="0030544B">
        <w:rPr>
          <w:bCs/>
          <w:sz w:val="24"/>
          <w:szCs w:val="24"/>
          <w:lang w:val="bs-Latn-BA"/>
        </w:rPr>
        <w:t>ućište (oklop) od izolacionog ma</w:t>
      </w:r>
      <w:r w:rsidRPr="0030544B">
        <w:rPr>
          <w:bCs/>
          <w:sz w:val="24"/>
          <w:szCs w:val="24"/>
          <w:lang w:val="bs-Latn-BA"/>
        </w:rPr>
        <w:t>terijala kakav je provodnik potreban?</w:t>
      </w:r>
    </w:p>
    <w:p w14:paraId="24007C8C" w14:textId="77777777" w:rsidR="00812749" w:rsidRPr="0030544B" w:rsidRDefault="00812749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Šta podrazumijevamo pod pojmom nulovanje ?</w:t>
      </w:r>
    </w:p>
    <w:p w14:paraId="1C5842FB" w14:textId="77777777" w:rsidR="00812749" w:rsidRPr="0030544B" w:rsidRDefault="00812749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Na koji način se vezuje brojilo za mjerenje potrošnje električne energije u strujno kolo?</w:t>
      </w:r>
    </w:p>
    <w:p w14:paraId="171C0F3E" w14:textId="77777777" w:rsidR="00812749" w:rsidRPr="0030544B" w:rsidRDefault="003138C8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Šta se postiže spajanjem kućišta potrošača sa uzemljenjem? </w:t>
      </w:r>
    </w:p>
    <w:p w14:paraId="3334A954" w14:textId="05E1C818" w:rsidR="009A0244" w:rsidRPr="0030544B" w:rsidRDefault="003138C8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Na koji način se osigurač vezuje u strujno kolo</w:t>
      </w:r>
      <w:r w:rsidR="00812749" w:rsidRPr="0030544B">
        <w:rPr>
          <w:bCs/>
          <w:sz w:val="24"/>
          <w:szCs w:val="24"/>
          <w:lang w:val="bs-Latn-BA"/>
        </w:rPr>
        <w:t>?</w:t>
      </w:r>
    </w:p>
    <w:p w14:paraId="01B4C283" w14:textId="3E6A7E4F" w:rsidR="00812749" w:rsidRPr="0030544B" w:rsidRDefault="001E3DF7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Od čega zavisi broj monofaznih utičnica po jednom strujnom krugu</w:t>
      </w:r>
      <w:r w:rsidR="00812749" w:rsidRPr="0030544B">
        <w:rPr>
          <w:bCs/>
          <w:sz w:val="24"/>
          <w:szCs w:val="24"/>
          <w:lang w:val="bs-Latn-BA"/>
        </w:rPr>
        <w:t>?</w:t>
      </w:r>
    </w:p>
    <w:p w14:paraId="0E96D450" w14:textId="77777777" w:rsidR="00812749" w:rsidRPr="0030544B" w:rsidRDefault="005C64F7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Za šta je namijenjena FI</w:t>
      </w:r>
      <w:r w:rsidR="00305F57" w:rsidRPr="0030544B">
        <w:rPr>
          <w:bCs/>
          <w:sz w:val="24"/>
          <w:szCs w:val="24"/>
          <w:lang w:val="bs-Latn-BA"/>
        </w:rPr>
        <w:t>D</w:t>
      </w:r>
      <w:r w:rsidRPr="0030544B">
        <w:rPr>
          <w:bCs/>
          <w:sz w:val="24"/>
          <w:szCs w:val="24"/>
          <w:lang w:val="bs-Latn-BA"/>
        </w:rPr>
        <w:t xml:space="preserve"> – sklopka (Zaštitni Uređaj Diferencijalne Struje)?</w:t>
      </w:r>
    </w:p>
    <w:p w14:paraId="6E129D71" w14:textId="77777777" w:rsidR="00812749" w:rsidRPr="0030544B" w:rsidRDefault="0069473C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U kojim slučajevima će struja koja protiče kroz strujno kolo biti jednaka nuli?</w:t>
      </w:r>
    </w:p>
    <w:p w14:paraId="0E2DE695" w14:textId="77777777" w:rsidR="00812749" w:rsidRPr="0030544B" w:rsidRDefault="00C12FA9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Kada se dešava prekid napajanja osiguračem u stujnom kolu?</w:t>
      </w:r>
    </w:p>
    <w:p w14:paraId="773CE50F" w14:textId="77777777" w:rsidR="00812749" w:rsidRPr="0030544B" w:rsidRDefault="00422494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Šta se kod provodnika može utvrditi mjerenjem</w:t>
      </w:r>
      <w:r w:rsidR="00305F57" w:rsidRPr="0030544B">
        <w:rPr>
          <w:bCs/>
          <w:sz w:val="24"/>
          <w:szCs w:val="24"/>
          <w:lang w:val="bs-Latn-BA"/>
        </w:rPr>
        <w:t xml:space="preserve"> otpora</w:t>
      </w:r>
      <w:r w:rsidRPr="0030544B">
        <w:rPr>
          <w:bCs/>
          <w:sz w:val="24"/>
          <w:szCs w:val="24"/>
          <w:lang w:val="bs-Latn-BA"/>
        </w:rPr>
        <w:t xml:space="preserve"> izolacije? </w:t>
      </w:r>
    </w:p>
    <w:p w14:paraId="5C28342B" w14:textId="77777777" w:rsidR="00812749" w:rsidRPr="0030544B" w:rsidRDefault="00792AFB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Kako se može izvršiti promjena smjera obrtanja elektromotora za istosmjernu struju</w:t>
      </w:r>
      <w:r w:rsidR="00812749" w:rsidRPr="0030544B">
        <w:rPr>
          <w:bCs/>
          <w:sz w:val="24"/>
          <w:szCs w:val="24"/>
          <w:lang w:val="bs-Latn-BA"/>
        </w:rPr>
        <w:t>?</w:t>
      </w:r>
    </w:p>
    <w:p w14:paraId="6D7CBD9E" w14:textId="77777777" w:rsidR="00812749" w:rsidRPr="0030544B" w:rsidRDefault="00816573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Koliko iznosi minimalno rastojanje vodova jake struje i vodova slabe struje? </w:t>
      </w:r>
    </w:p>
    <w:p w14:paraId="3D426DC3" w14:textId="77777777" w:rsidR="00812749" w:rsidRPr="0030544B" w:rsidRDefault="00EF6D1B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Rotor sinhronog generatora ima pet pari polova. Ako je frekvencija napajanja 60Hz kolika je broj obrtaja na rotoru generatora? </w:t>
      </w:r>
    </w:p>
    <w:p w14:paraId="16B81D05" w14:textId="77777777" w:rsidR="00812749" w:rsidRPr="0030544B" w:rsidRDefault="009C1397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Za šta se koristi šent kod ampermetra? </w:t>
      </w:r>
    </w:p>
    <w:p w14:paraId="49C4D196" w14:textId="3CD0344F" w:rsidR="00260796" w:rsidRPr="0030544B" w:rsidRDefault="00965B5D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Šta se postiže vezivanjem izvora napona u serijsku vezu? </w:t>
      </w:r>
    </w:p>
    <w:p w14:paraId="1EA94F92" w14:textId="52D61390" w:rsidR="00812749" w:rsidRPr="0030544B" w:rsidRDefault="00260796" w:rsidP="00812749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Sa čime se povezuje primarni namotaj transformatora? </w:t>
      </w:r>
    </w:p>
    <w:p w14:paraId="04676589" w14:textId="65BD3206" w:rsidR="00861F92" w:rsidRPr="0030544B" w:rsidRDefault="00861F92" w:rsidP="00935F3A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rFonts w:eastAsia="Times New Roman" w:cstheme="minorHAnsi"/>
          <w:color w:val="000000"/>
          <w:sz w:val="24"/>
          <w:szCs w:val="24"/>
        </w:rPr>
        <w:t>Građevina "A" isporučuje se sa </w:t>
      </w:r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>120/240 voltnom jednostrukom snagom</w:t>
      </w:r>
      <w:r w:rsidRPr="0030544B">
        <w:rPr>
          <w:rFonts w:eastAsia="Times New Roman" w:cstheme="minorHAnsi"/>
          <w:color w:val="000000"/>
          <w:sz w:val="24"/>
          <w:szCs w:val="24"/>
        </w:rPr>
        <w:t> iz zgrade "B" na istom objektu. "B" isporučuje se s tročlanom vodom s </w:t>
      </w:r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>dva</w:t>
      </w:r>
      <w:r w:rsidRPr="0030544B">
        <w:rPr>
          <w:rFonts w:eastAsia="Times New Roman" w:cstheme="minorHAnsi"/>
          <w:color w:val="000000"/>
          <w:sz w:val="24"/>
          <w:szCs w:val="24"/>
        </w:rPr>
        <w:t> neupadljiva vodiča i jednom neutralnom bez ikakvih metalnih vodovodnih cijevi ili drugih priključaka metalne opreme na ugrađenu zaštitu zgrade ili opreme.</w:t>
      </w:r>
    </w:p>
    <w:p w14:paraId="26351062" w14:textId="55F6F96B" w:rsidR="00267A5E" w:rsidRPr="0030544B" w:rsidRDefault="00267A5E" w:rsidP="00935F3A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Napojnica se proteže od jednog dijela zgrade u drugu ispod poda u dva paralelna seta krutih nemetalnih vodova s bakrenim vodičima tipa RHW veličine AWG # 500 i zaštićen je 800 amperovim osiguračima . Mora postojati minimalni vodič za uzemljenje bakrene opreme u svakoj cijevi, ne manje od ?</w:t>
      </w:r>
    </w:p>
    <w:p w14:paraId="7ECB5097" w14:textId="2B82667E" w:rsidR="00267A5E" w:rsidRPr="0030544B" w:rsidRDefault="00267A5E" w:rsidP="00935F3A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Ako je trofazni transformator od 75 kVA spojen na primarno na 480 V i 120/208 V na sekundarnom, onda bi struja punog opterećenja sekundarnog transformatora bila ?</w:t>
      </w:r>
    </w:p>
    <w:p w14:paraId="44F718C9" w14:textId="77777777" w:rsidR="00267A5E" w:rsidRPr="0030544B" w:rsidRDefault="00267A5E" w:rsidP="00267A5E">
      <w:pPr>
        <w:pStyle w:val="Paragrafspiska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Trgovina ima 3000 četvornih stopa i 30 stopa prozora za prikazivanje. Usluga je troslojna jednokratna 120/240 voltna žica, a stvara se povezano osvjetljenje od 8500 VA .</w:t>
      </w:r>
    </w:p>
    <w:p w14:paraId="12B4FE74" w14:textId="739EA879" w:rsidR="00267A5E" w:rsidRPr="0030544B" w:rsidRDefault="00267A5E" w:rsidP="00267A5E">
      <w:pPr>
        <w:pStyle w:val="Paragrafspiska"/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lastRenderedPageBreak/>
        <w:t>Postoji ukupno 80 duplex posuda . S obzirom na ove činjenice, ukupno izračunano opterećenje je ?</w:t>
      </w:r>
    </w:p>
    <w:p w14:paraId="7C81BC32" w14:textId="77777777" w:rsidR="005F0E36" w:rsidRPr="0030544B" w:rsidRDefault="005F0E36" w:rsidP="005F0E36">
      <w:pPr>
        <w:pStyle w:val="Paragrafspiska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Kako se vrši postupak prijema u radni odnos na određeno i neodređeno vrijeme kod pravnog lica?</w:t>
      </w:r>
    </w:p>
    <w:p w14:paraId="181DCF3D" w14:textId="77777777" w:rsidR="005F0E36" w:rsidRPr="0030544B" w:rsidRDefault="005F0E36" w:rsidP="005F0E36">
      <w:pPr>
        <w:pStyle w:val="Paragrafspiska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Gdje poslodavac objavljuje javni oglas?</w:t>
      </w:r>
    </w:p>
    <w:p w14:paraId="4AA4216A" w14:textId="77777777" w:rsidR="005F0E36" w:rsidRPr="0030544B" w:rsidRDefault="005F0E36" w:rsidP="005F0E36">
      <w:pPr>
        <w:pStyle w:val="Paragrafspiska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15A2B993" w14:textId="77777777" w:rsidR="005F0E36" w:rsidRPr="0030544B" w:rsidRDefault="005F0E36" w:rsidP="005F0E36">
      <w:pPr>
        <w:pStyle w:val="Paragrafspiska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Šta je obavezna komisija da uradi prije provođenja konkursne procedure?</w:t>
      </w:r>
    </w:p>
    <w:p w14:paraId="1EB5FC9E" w14:textId="77777777" w:rsidR="005F0E36" w:rsidRPr="0030544B" w:rsidRDefault="005F0E36" w:rsidP="005F0E36">
      <w:pPr>
        <w:pStyle w:val="Paragrafspiska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Na koji način kandidati dokazuju prioritet u zapošljavanju:</w:t>
      </w:r>
    </w:p>
    <w:p w14:paraId="46A9066D" w14:textId="77777777" w:rsidR="005F0E36" w:rsidRPr="0030544B" w:rsidRDefault="005F0E36" w:rsidP="005F0E36">
      <w:pPr>
        <w:pStyle w:val="Paragrafspiska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Gdje se objavljuju pitanja, lista propisa i literatura za polaganje usmenog i pismenog ispita?</w:t>
      </w:r>
    </w:p>
    <w:p w14:paraId="5D6852F2" w14:textId="77777777" w:rsidR="005F0E36" w:rsidRPr="0030544B" w:rsidRDefault="005F0E36" w:rsidP="005F0E36">
      <w:pPr>
        <w:pStyle w:val="Paragrafspiska"/>
        <w:numPr>
          <w:ilvl w:val="0"/>
          <w:numId w:val="1"/>
        </w:numPr>
        <w:spacing w:line="254" w:lineRule="auto"/>
        <w:rPr>
          <w:rFonts w:cs="Calibri"/>
          <w:sz w:val="24"/>
          <w:szCs w:val="24"/>
          <w:lang w:val="bs-Latn-BA"/>
        </w:rPr>
      </w:pPr>
      <w:r w:rsidRPr="0030544B">
        <w:rPr>
          <w:rFonts w:cs="Calibri"/>
          <w:sz w:val="24"/>
          <w:szCs w:val="24"/>
          <w:lang w:val="bs-Latn-BA"/>
        </w:rPr>
        <w:t xml:space="preserve">Prema </w:t>
      </w:r>
      <w:bookmarkStart w:id="0" w:name="_Hlk94345663"/>
      <w:r w:rsidRPr="0030544B">
        <w:rPr>
          <w:rFonts w:cs="Calibri"/>
          <w:sz w:val="24"/>
          <w:szCs w:val="24"/>
          <w:lang w:val="bs-Latn-BA"/>
        </w:rPr>
        <w:t xml:space="preserve">Pravilniku o radu KJP „ZOI'84“ OCS d.o.o. Sarajevo </w:t>
      </w:r>
      <w:bookmarkEnd w:id="0"/>
      <w:r w:rsidRPr="0030544B">
        <w:rPr>
          <w:rFonts w:cs="Calibri"/>
          <w:sz w:val="24"/>
          <w:szCs w:val="24"/>
          <w:lang w:val="bs-Latn-BA"/>
        </w:rPr>
        <w:t>u teže povrede radnih obaveza spada?</w:t>
      </w:r>
    </w:p>
    <w:p w14:paraId="0642F578" w14:textId="77777777" w:rsidR="005F0E36" w:rsidRPr="0030544B" w:rsidRDefault="005F0E36" w:rsidP="005F0E36">
      <w:pPr>
        <w:pStyle w:val="Paragrafspiska"/>
        <w:numPr>
          <w:ilvl w:val="0"/>
          <w:numId w:val="1"/>
        </w:numPr>
        <w:spacing w:line="254" w:lineRule="auto"/>
        <w:rPr>
          <w:rFonts w:cs="Calibri"/>
          <w:sz w:val="24"/>
          <w:szCs w:val="24"/>
          <w:lang w:val="bs-Latn-BA"/>
        </w:rPr>
      </w:pPr>
      <w:r w:rsidRPr="0030544B">
        <w:rPr>
          <w:rFonts w:cs="Calibri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51CFB11E" w14:textId="77777777" w:rsidR="005F0E36" w:rsidRPr="0030544B" w:rsidRDefault="005F0E36" w:rsidP="005F0E36">
      <w:pPr>
        <w:spacing w:line="254" w:lineRule="auto"/>
        <w:ind w:left="360"/>
        <w:rPr>
          <w:rFonts w:cstheme="minorHAnsi"/>
          <w:sz w:val="24"/>
          <w:szCs w:val="24"/>
          <w:lang w:val="bs-Latn-BA"/>
        </w:rPr>
      </w:pPr>
    </w:p>
    <w:p w14:paraId="27CAB267" w14:textId="77777777" w:rsidR="005F0E36" w:rsidRPr="0030544B" w:rsidRDefault="005F0E36" w:rsidP="005F0E36">
      <w:pPr>
        <w:spacing w:line="254" w:lineRule="auto"/>
        <w:rPr>
          <w:rFonts w:cstheme="minorHAnsi"/>
          <w:sz w:val="24"/>
          <w:szCs w:val="24"/>
          <w:lang w:val="bs-Latn-BA"/>
        </w:rPr>
      </w:pPr>
    </w:p>
    <w:p w14:paraId="262ADF7A" w14:textId="77777777" w:rsidR="005F0E36" w:rsidRPr="0030544B" w:rsidRDefault="005F0E36" w:rsidP="005F0E36">
      <w:p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Literatura iz koje kandidati mogu spremati pismeni i usmeni dio ispita :</w:t>
      </w:r>
    </w:p>
    <w:p w14:paraId="74A65C2A" w14:textId="1E0BDD62" w:rsidR="005F0E36" w:rsidRPr="0030544B" w:rsidRDefault="0030544B" w:rsidP="005F0E36">
      <w:pPr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1</w:t>
      </w:r>
      <w:r w:rsidR="005F0E36" w:rsidRPr="0030544B">
        <w:rPr>
          <w:bCs/>
          <w:sz w:val="24"/>
          <w:szCs w:val="24"/>
          <w:lang w:val="bs-Latn-BA"/>
        </w:rPr>
        <w:t>. Pravilnik o radu KJP „ZOI'84“ OCS d.o.o. Sarajevo</w:t>
      </w:r>
    </w:p>
    <w:p w14:paraId="2D2AA1CF" w14:textId="4333B5A9" w:rsidR="005F0E36" w:rsidRPr="0030544B" w:rsidRDefault="0030544B" w:rsidP="005F0E36">
      <w:pPr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2</w:t>
      </w:r>
      <w:r w:rsidR="005F0E36" w:rsidRPr="0030544B">
        <w:rPr>
          <w:bCs/>
          <w:sz w:val="24"/>
          <w:szCs w:val="24"/>
          <w:lang w:val="bs-Latn-BA"/>
        </w:rPr>
        <w:t>. Uredba o postupku prijema radnika u radni odnos u javnom sektoru na teritoriji Kantona Sarajevo („Službene novine broj 19/21“)</w:t>
      </w:r>
    </w:p>
    <w:p w14:paraId="68A69ECE" w14:textId="2DEF1207" w:rsidR="005F0E36" w:rsidRPr="0030544B" w:rsidRDefault="0030544B" w:rsidP="005F0E36">
      <w:pPr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6. Internet</w:t>
      </w:r>
      <w:r w:rsidR="00336D87" w:rsidRPr="0030544B">
        <w:rPr>
          <w:bCs/>
          <w:sz w:val="24"/>
          <w:szCs w:val="24"/>
          <w:lang w:val="bs-Latn-BA"/>
        </w:rPr>
        <w:t>.</w:t>
      </w:r>
    </w:p>
    <w:p w14:paraId="0DADEF25" w14:textId="77777777" w:rsidR="00861F92" w:rsidRPr="0030544B" w:rsidRDefault="00861F92" w:rsidP="00861F92">
      <w:pPr>
        <w:rPr>
          <w:b/>
          <w:sz w:val="24"/>
          <w:szCs w:val="24"/>
          <w:lang w:val="bs-Latn-BA"/>
        </w:rPr>
      </w:pPr>
    </w:p>
    <w:p w14:paraId="520276C5" w14:textId="77777777" w:rsidR="00861F92" w:rsidRPr="0030544B" w:rsidRDefault="00861F92" w:rsidP="00812749">
      <w:pPr>
        <w:rPr>
          <w:sz w:val="24"/>
          <w:szCs w:val="24"/>
          <w:lang w:val="bs-Latn-BA"/>
        </w:rPr>
      </w:pPr>
    </w:p>
    <w:p w14:paraId="439355C2" w14:textId="77777777" w:rsidR="00812749" w:rsidRPr="0030544B" w:rsidRDefault="00812749" w:rsidP="00812749">
      <w:pPr>
        <w:rPr>
          <w:sz w:val="24"/>
          <w:szCs w:val="24"/>
          <w:lang w:val="bs-Latn-BA"/>
        </w:rPr>
      </w:pPr>
    </w:p>
    <w:sectPr w:rsidR="00812749" w:rsidRPr="0030544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36EC" w14:textId="77777777" w:rsidR="00451EF2" w:rsidRDefault="00451EF2" w:rsidP="007A3351">
      <w:pPr>
        <w:spacing w:after="0" w:line="240" w:lineRule="auto"/>
      </w:pPr>
      <w:r>
        <w:separator/>
      </w:r>
    </w:p>
  </w:endnote>
  <w:endnote w:type="continuationSeparator" w:id="0">
    <w:p w14:paraId="44AF3E1A" w14:textId="77777777" w:rsidR="00451EF2" w:rsidRDefault="00451EF2" w:rsidP="007A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279"/>
      <w:gridCol w:w="902"/>
      <w:gridCol w:w="2052"/>
      <w:gridCol w:w="884"/>
      <w:gridCol w:w="2243"/>
    </w:tblGrid>
    <w:tr w:rsidR="007A3351" w:rsidRPr="007A3351" w14:paraId="2AD139EB" w14:textId="77777777" w:rsidTr="00887C0F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8369E6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267F0E6" w14:textId="77777777" w:rsidR="007A3351" w:rsidRPr="007A3351" w:rsidRDefault="007A3351" w:rsidP="007A3351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6891575B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7A3351" w:rsidRPr="007A3351" w14:paraId="6B287B3E" w14:textId="77777777" w:rsidTr="00887C0F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37A7C084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3991611E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19479B9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7A3351" w:rsidRPr="007A3351" w14:paraId="177D2D93" w14:textId="77777777" w:rsidTr="00887C0F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0B0CEABE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09964030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42917A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7A3351" w:rsidRPr="007A3351" w14:paraId="4CDDDB36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384A13F4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CEC504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0D0AF6C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40E6B733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E0EE7C1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7A3351" w:rsidRPr="007A3351" w14:paraId="24B9CA80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762F8972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18B8CAA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04436CC5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29B07DF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72DD094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7A3351" w:rsidRPr="007A3351" w14:paraId="500DE42D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069A64F3" w14:textId="77777777" w:rsidR="007A3351" w:rsidRPr="007A3351" w:rsidRDefault="007A3351" w:rsidP="007A3351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6C1F6696" w14:textId="77777777" w:rsidR="007A3351" w:rsidRPr="007A3351" w:rsidRDefault="007A3351" w:rsidP="007A3351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0BAF7E0F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6683B8C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6546E07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5E2F261" w14:textId="77777777" w:rsidR="007A3351" w:rsidRPr="007A3351" w:rsidRDefault="007A3351" w:rsidP="007A33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A3E0" w14:textId="77777777" w:rsidR="00451EF2" w:rsidRDefault="00451EF2" w:rsidP="007A3351">
      <w:pPr>
        <w:spacing w:after="0" w:line="240" w:lineRule="auto"/>
      </w:pPr>
      <w:r>
        <w:separator/>
      </w:r>
    </w:p>
  </w:footnote>
  <w:footnote w:type="continuationSeparator" w:id="0">
    <w:p w14:paraId="26B66D53" w14:textId="77777777" w:rsidR="00451EF2" w:rsidRDefault="00451EF2" w:rsidP="007A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B4F6" w14:textId="1FCDBC62" w:rsidR="007A3351" w:rsidRDefault="007A3351">
    <w:pPr>
      <w:pStyle w:val="Zaglavlje"/>
    </w:pPr>
    <w:r>
      <w:rPr>
        <w:noProof/>
      </w:rPr>
      <w:drawing>
        <wp:inline distT="0" distB="0" distL="0" distR="0" wp14:anchorId="338DB3E0" wp14:editId="29A0FB19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9CE"/>
    <w:multiLevelType w:val="hybridMultilevel"/>
    <w:tmpl w:val="B838C8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9761D"/>
    <w:multiLevelType w:val="hybridMultilevel"/>
    <w:tmpl w:val="22A0B8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B3B10"/>
    <w:multiLevelType w:val="hybridMultilevel"/>
    <w:tmpl w:val="3C32CA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6E40"/>
    <w:multiLevelType w:val="hybridMultilevel"/>
    <w:tmpl w:val="9AB6B4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93222"/>
    <w:multiLevelType w:val="hybridMultilevel"/>
    <w:tmpl w:val="193EA6D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D0885"/>
    <w:multiLevelType w:val="hybridMultilevel"/>
    <w:tmpl w:val="FEF00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A464D"/>
    <w:multiLevelType w:val="hybridMultilevel"/>
    <w:tmpl w:val="7A2EAB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810AA"/>
    <w:multiLevelType w:val="hybridMultilevel"/>
    <w:tmpl w:val="05725D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83E00"/>
    <w:multiLevelType w:val="hybridMultilevel"/>
    <w:tmpl w:val="9B382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232C1"/>
    <w:multiLevelType w:val="hybridMultilevel"/>
    <w:tmpl w:val="9C3290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761490"/>
    <w:multiLevelType w:val="hybridMultilevel"/>
    <w:tmpl w:val="3572B7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EC6F53"/>
    <w:multiLevelType w:val="hybridMultilevel"/>
    <w:tmpl w:val="000638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15610"/>
    <w:multiLevelType w:val="hybridMultilevel"/>
    <w:tmpl w:val="E1F88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A71FC1"/>
    <w:multiLevelType w:val="hybridMultilevel"/>
    <w:tmpl w:val="C3FA03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F3B81"/>
    <w:multiLevelType w:val="hybridMultilevel"/>
    <w:tmpl w:val="1700DD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23702"/>
    <w:multiLevelType w:val="hybridMultilevel"/>
    <w:tmpl w:val="C17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4066"/>
    <w:multiLevelType w:val="hybridMultilevel"/>
    <w:tmpl w:val="B22AA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77812"/>
    <w:multiLevelType w:val="hybridMultilevel"/>
    <w:tmpl w:val="4C20C3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AE0548"/>
    <w:multiLevelType w:val="hybridMultilevel"/>
    <w:tmpl w:val="8C96BA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6C4476"/>
    <w:multiLevelType w:val="hybridMultilevel"/>
    <w:tmpl w:val="446A23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A649D1"/>
    <w:multiLevelType w:val="multilevel"/>
    <w:tmpl w:val="1EC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EA3DAA"/>
    <w:multiLevelType w:val="hybridMultilevel"/>
    <w:tmpl w:val="E042C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BB684F"/>
    <w:multiLevelType w:val="hybridMultilevel"/>
    <w:tmpl w:val="E214C2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4759C5"/>
    <w:multiLevelType w:val="hybridMultilevel"/>
    <w:tmpl w:val="2668A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7B7C2C"/>
    <w:multiLevelType w:val="hybridMultilevel"/>
    <w:tmpl w:val="E09C5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265B67"/>
    <w:multiLevelType w:val="hybridMultilevel"/>
    <w:tmpl w:val="8D58FF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10213"/>
    <w:multiLevelType w:val="hybridMultilevel"/>
    <w:tmpl w:val="9F7497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7E3D1F"/>
    <w:multiLevelType w:val="hybridMultilevel"/>
    <w:tmpl w:val="F84644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C1672B"/>
    <w:multiLevelType w:val="hybridMultilevel"/>
    <w:tmpl w:val="B9E0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D7E42"/>
    <w:multiLevelType w:val="hybridMultilevel"/>
    <w:tmpl w:val="E85E0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9D6BEA"/>
    <w:multiLevelType w:val="hybridMultilevel"/>
    <w:tmpl w:val="5AFE4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134CD"/>
    <w:multiLevelType w:val="hybridMultilevel"/>
    <w:tmpl w:val="D4F2CA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05525A"/>
    <w:multiLevelType w:val="hybridMultilevel"/>
    <w:tmpl w:val="FDBE1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0366BC"/>
    <w:multiLevelType w:val="hybridMultilevel"/>
    <w:tmpl w:val="297AA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D62247"/>
    <w:multiLevelType w:val="hybridMultilevel"/>
    <w:tmpl w:val="6330C7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401BFA"/>
    <w:multiLevelType w:val="hybridMultilevel"/>
    <w:tmpl w:val="F7D688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384C1D"/>
    <w:multiLevelType w:val="hybridMultilevel"/>
    <w:tmpl w:val="748468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2276B8"/>
    <w:multiLevelType w:val="hybridMultilevel"/>
    <w:tmpl w:val="6082F1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210D0B"/>
    <w:multiLevelType w:val="hybridMultilevel"/>
    <w:tmpl w:val="3B385A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A14458"/>
    <w:multiLevelType w:val="hybridMultilevel"/>
    <w:tmpl w:val="576E87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423F70"/>
    <w:multiLevelType w:val="hybridMultilevel"/>
    <w:tmpl w:val="CA8607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5383966">
    <w:abstractNumId w:val="15"/>
  </w:num>
  <w:num w:numId="2" w16cid:durableId="1742672218">
    <w:abstractNumId w:val="26"/>
  </w:num>
  <w:num w:numId="3" w16cid:durableId="327055797">
    <w:abstractNumId w:val="31"/>
  </w:num>
  <w:num w:numId="4" w16cid:durableId="1155218622">
    <w:abstractNumId w:val="0"/>
  </w:num>
  <w:num w:numId="5" w16cid:durableId="1542285602">
    <w:abstractNumId w:val="7"/>
  </w:num>
  <w:num w:numId="6" w16cid:durableId="1011494566">
    <w:abstractNumId w:val="10"/>
  </w:num>
  <w:num w:numId="7" w16cid:durableId="1723018733">
    <w:abstractNumId w:val="14"/>
  </w:num>
  <w:num w:numId="8" w16cid:durableId="2033726773">
    <w:abstractNumId w:val="29"/>
  </w:num>
  <w:num w:numId="9" w16cid:durableId="1362314887">
    <w:abstractNumId w:val="40"/>
  </w:num>
  <w:num w:numId="10" w16cid:durableId="1299143003">
    <w:abstractNumId w:val="33"/>
  </w:num>
  <w:num w:numId="11" w16cid:durableId="776102685">
    <w:abstractNumId w:val="39"/>
  </w:num>
  <w:num w:numId="12" w16cid:durableId="144009096">
    <w:abstractNumId w:val="4"/>
  </w:num>
  <w:num w:numId="13" w16cid:durableId="396779841">
    <w:abstractNumId w:val="25"/>
  </w:num>
  <w:num w:numId="14" w16cid:durableId="646931104">
    <w:abstractNumId w:val="12"/>
  </w:num>
  <w:num w:numId="15" w16cid:durableId="2043430796">
    <w:abstractNumId w:val="22"/>
  </w:num>
  <w:num w:numId="16" w16cid:durableId="1395080633">
    <w:abstractNumId w:val="37"/>
  </w:num>
  <w:num w:numId="17" w16cid:durableId="949582353">
    <w:abstractNumId w:val="18"/>
  </w:num>
  <w:num w:numId="18" w16cid:durableId="1381444386">
    <w:abstractNumId w:val="38"/>
  </w:num>
  <w:num w:numId="19" w16cid:durableId="548495119">
    <w:abstractNumId w:val="16"/>
  </w:num>
  <w:num w:numId="20" w16cid:durableId="924416532">
    <w:abstractNumId w:val="24"/>
  </w:num>
  <w:num w:numId="21" w16cid:durableId="1388333521">
    <w:abstractNumId w:val="8"/>
  </w:num>
  <w:num w:numId="22" w16cid:durableId="1764909016">
    <w:abstractNumId w:val="34"/>
  </w:num>
  <w:num w:numId="23" w16cid:durableId="1885215782">
    <w:abstractNumId w:val="32"/>
  </w:num>
  <w:num w:numId="24" w16cid:durableId="1544058076">
    <w:abstractNumId w:val="36"/>
  </w:num>
  <w:num w:numId="25" w16cid:durableId="988746563">
    <w:abstractNumId w:val="3"/>
  </w:num>
  <w:num w:numId="26" w16cid:durableId="31736680">
    <w:abstractNumId w:val="13"/>
  </w:num>
  <w:num w:numId="27" w16cid:durableId="1752041946">
    <w:abstractNumId w:val="35"/>
  </w:num>
  <w:num w:numId="28" w16cid:durableId="1260597846">
    <w:abstractNumId w:val="23"/>
  </w:num>
  <w:num w:numId="29" w16cid:durableId="1245334747">
    <w:abstractNumId w:val="19"/>
  </w:num>
  <w:num w:numId="30" w16cid:durableId="2002729788">
    <w:abstractNumId w:val="17"/>
  </w:num>
  <w:num w:numId="31" w16cid:durableId="74402398">
    <w:abstractNumId w:val="27"/>
  </w:num>
  <w:num w:numId="32" w16cid:durableId="1943683489">
    <w:abstractNumId w:val="2"/>
  </w:num>
  <w:num w:numId="33" w16cid:durableId="1966233635">
    <w:abstractNumId w:val="9"/>
  </w:num>
  <w:num w:numId="34" w16cid:durableId="1410158328">
    <w:abstractNumId w:val="30"/>
  </w:num>
  <w:num w:numId="35" w16cid:durableId="1151822849">
    <w:abstractNumId w:val="5"/>
  </w:num>
  <w:num w:numId="36" w16cid:durableId="1219632646">
    <w:abstractNumId w:val="6"/>
  </w:num>
  <w:num w:numId="37" w16cid:durableId="1324091745">
    <w:abstractNumId w:val="11"/>
  </w:num>
  <w:num w:numId="38" w16cid:durableId="1543203981">
    <w:abstractNumId w:val="1"/>
  </w:num>
  <w:num w:numId="39" w16cid:durableId="1499224238">
    <w:abstractNumId w:val="21"/>
  </w:num>
  <w:num w:numId="40" w16cid:durableId="591472797">
    <w:abstractNumId w:val="20"/>
  </w:num>
  <w:num w:numId="41" w16cid:durableId="3193868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49"/>
    <w:rsid w:val="000223AE"/>
    <w:rsid w:val="000B1896"/>
    <w:rsid w:val="001B6B1F"/>
    <w:rsid w:val="001E3DF7"/>
    <w:rsid w:val="00260796"/>
    <w:rsid w:val="00267A5E"/>
    <w:rsid w:val="00267AE3"/>
    <w:rsid w:val="002F5794"/>
    <w:rsid w:val="0030544B"/>
    <w:rsid w:val="00305F57"/>
    <w:rsid w:val="003138C8"/>
    <w:rsid w:val="00336D87"/>
    <w:rsid w:val="00382442"/>
    <w:rsid w:val="00422494"/>
    <w:rsid w:val="00435DBA"/>
    <w:rsid w:val="00451EF2"/>
    <w:rsid w:val="004D4287"/>
    <w:rsid w:val="00563094"/>
    <w:rsid w:val="005C64F7"/>
    <w:rsid w:val="005F0E36"/>
    <w:rsid w:val="00637458"/>
    <w:rsid w:val="0069473C"/>
    <w:rsid w:val="00792AFB"/>
    <w:rsid w:val="0079735F"/>
    <w:rsid w:val="007A3351"/>
    <w:rsid w:val="008106EE"/>
    <w:rsid w:val="00812749"/>
    <w:rsid w:val="0081334C"/>
    <w:rsid w:val="00816573"/>
    <w:rsid w:val="00861F92"/>
    <w:rsid w:val="00870CE8"/>
    <w:rsid w:val="00935F3A"/>
    <w:rsid w:val="00965B5D"/>
    <w:rsid w:val="009A0244"/>
    <w:rsid w:val="009C1397"/>
    <w:rsid w:val="00A6674E"/>
    <w:rsid w:val="00B87C8C"/>
    <w:rsid w:val="00C12FA9"/>
    <w:rsid w:val="00C15AB2"/>
    <w:rsid w:val="00C80CFF"/>
    <w:rsid w:val="00E852D1"/>
    <w:rsid w:val="00EF6D1B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F9FE"/>
  <w15:docId w15:val="{A38B2596-3932-4FEB-97C8-21389AF2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812749"/>
    <w:pPr>
      <w:ind w:left="720"/>
      <w:contextualSpacing/>
    </w:pPr>
  </w:style>
  <w:style w:type="character" w:styleId="Naglaeno">
    <w:name w:val="Strong"/>
    <w:basedOn w:val="Zadanifontparagrafa"/>
    <w:uiPriority w:val="22"/>
    <w:qFormat/>
    <w:rsid w:val="00861F92"/>
    <w:rPr>
      <w:b/>
      <w:bCs/>
    </w:rPr>
  </w:style>
  <w:style w:type="paragraph" w:styleId="Zaglavlje">
    <w:name w:val="header"/>
    <w:basedOn w:val="Normalno"/>
    <w:link w:val="ZaglavljeZnak"/>
    <w:uiPriority w:val="99"/>
    <w:unhideWhenUsed/>
    <w:rsid w:val="007A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7A3351"/>
  </w:style>
  <w:style w:type="paragraph" w:styleId="Podnoje">
    <w:name w:val="footer"/>
    <w:basedOn w:val="Normalno"/>
    <w:link w:val="PodnojeZnak"/>
    <w:uiPriority w:val="99"/>
    <w:unhideWhenUsed/>
    <w:rsid w:val="007A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7A3351"/>
  </w:style>
  <w:style w:type="paragraph" w:styleId="Tekstubalonu">
    <w:name w:val="Balloon Text"/>
    <w:basedOn w:val="Normalno"/>
    <w:link w:val="TekstubalonuZnak"/>
    <w:uiPriority w:val="99"/>
    <w:semiHidden/>
    <w:unhideWhenUsed/>
    <w:rsid w:val="007A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A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</dc:creator>
  <cp:lastModifiedBy>pc</cp:lastModifiedBy>
  <cp:revision>3</cp:revision>
  <cp:lastPrinted>2022-01-28T14:47:00Z</cp:lastPrinted>
  <dcterms:created xsi:type="dcterms:W3CDTF">2024-11-04T08:36:00Z</dcterms:created>
  <dcterms:modified xsi:type="dcterms:W3CDTF">2025-01-06T07:19:00Z</dcterms:modified>
</cp:coreProperties>
</file>