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FFE4" w14:textId="77777777" w:rsidR="001840F3" w:rsidRDefault="001840F3">
      <w:pPr>
        <w:rPr>
          <w:rFonts w:eastAsia="Calibri" w:cs="Times New Roman"/>
          <w:bCs/>
          <w:sz w:val="24"/>
          <w:szCs w:val="24"/>
        </w:rPr>
      </w:pPr>
    </w:p>
    <w:p w14:paraId="2412AFC3" w14:textId="77777777" w:rsidR="001840F3" w:rsidRDefault="001840F3">
      <w:pPr>
        <w:rPr>
          <w:rFonts w:eastAsia="Calibri" w:cs="Times New Roman"/>
          <w:bCs/>
          <w:sz w:val="24"/>
          <w:szCs w:val="24"/>
        </w:rPr>
      </w:pPr>
    </w:p>
    <w:p w14:paraId="7BED8ED3" w14:textId="77777777" w:rsidR="001840F3" w:rsidRDefault="0000000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ISPITA  ZA RADNO MJESTO : </w:t>
      </w:r>
    </w:p>
    <w:p w14:paraId="638D1D53" w14:textId="77777777" w:rsidR="001840F3" w:rsidRDefault="00000000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Ekspert za javne nabavke</w:t>
      </w:r>
    </w:p>
    <w:p w14:paraId="37AAEFEA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Subvencionirani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subvencionira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od:</w:t>
      </w:r>
    </w:p>
    <w:p w14:paraId="33C2BA07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0676619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rezervisane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C4B8D5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AF37E7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slijedećeg</w:t>
      </w:r>
      <w:proofErr w:type="spellEnd"/>
    </w:p>
    <w:p w14:paraId="6A48B409" w14:textId="77777777" w:rsidR="001840F3" w:rsidRDefault="0000000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22FBEAD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CB29A8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dobavljačem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dodijeljen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dodatne</w:t>
      </w:r>
      <w:proofErr w:type="spellEnd"/>
    </w:p>
    <w:p w14:paraId="6AE04421" w14:textId="77777777" w:rsidR="001840F3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preći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8A29136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FA99BC2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od:</w:t>
      </w:r>
    </w:p>
    <w:p w14:paraId="38C944D5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C6273AD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takmičarskom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od:</w:t>
      </w:r>
    </w:p>
    <w:p w14:paraId="07FC7497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B1175EE" w14:textId="77777777" w:rsidR="001840F3" w:rsidRDefault="00000000" w:rsidP="00997EEF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62AB0" w14:textId="77777777" w:rsidR="001840F3" w:rsidRDefault="00000000" w:rsidP="00997EEF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4008C44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411B684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</w:t>
      </w:r>
    </w:p>
    <w:p w14:paraId="5693A711" w14:textId="77777777" w:rsidR="001840F3" w:rsidRDefault="0000000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97D0B18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F8257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od:</w:t>
      </w:r>
    </w:p>
    <w:p w14:paraId="4CD82FBA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BD088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ozbiljnost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zahtijevati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manja</w:t>
      </w:r>
      <w:proofErr w:type="spellEnd"/>
    </w:p>
    <w:p w14:paraId="066BC2B5" w14:textId="77777777" w:rsidR="001840F3" w:rsidRDefault="0000000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od:</w:t>
      </w:r>
    </w:p>
    <w:p w14:paraId="6F19504D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A7CC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02B4CB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E8DF0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poništenju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od:</w:t>
      </w:r>
    </w:p>
    <w:p w14:paraId="4CF800E3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146CFF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URŽ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žalbama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vrijednosti</w:t>
      </w:r>
      <w:proofErr w:type="spellEnd"/>
    </w:p>
    <w:p w14:paraId="74A620B5" w14:textId="77777777" w:rsidR="001840F3" w:rsidRDefault="0000000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41AD00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696AC8D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izjaviti</w:t>
      </w:r>
      <w:proofErr w:type="spellEnd"/>
    </w:p>
    <w:p w14:paraId="5D663EA4" w14:textId="77777777" w:rsidR="001840F3" w:rsidRDefault="0000000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žalba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67DF3DE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160C5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žalbe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URŽ-u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organa:</w:t>
      </w:r>
    </w:p>
    <w:p w14:paraId="64EA263A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C975E9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Alternativna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dozvoljena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BD2245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ED87481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0FA3E9E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B4137B9" w14:textId="77777777" w:rsidR="001840F3" w:rsidRDefault="0000000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ne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00385A8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22B4284" w14:textId="77777777" w:rsidR="001840F3" w:rsidRDefault="0000000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Aneks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II ZJN mora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Portalu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</w:rPr>
        <w:t>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A39C8B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FB94B1F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direktnog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sporazuma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procijenjena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istovrsnih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nivou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83E12B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200AC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prihvatljivu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2C075FD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samostalno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podnio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učešće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7B4AE5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500D1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2D32A9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okončati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FD43FA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125ABB5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objavljuje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D390928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0212B88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dojeli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38FDEBD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160ECCC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E693CC8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dodatne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dodijeljen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pregovarački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64D82FE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6A74F46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izabrani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dobavljač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npr.odbije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drugorangiranom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B98F3CB" w14:textId="77777777" w:rsidR="001840F3" w:rsidRDefault="001840F3">
      <w:pPr>
        <w:pStyle w:val="Default"/>
      </w:pPr>
    </w:p>
    <w:p w14:paraId="25CD718A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Tehnički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kapacitet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58976DA" w14:textId="77777777" w:rsidR="001840F3" w:rsidRDefault="001840F3">
      <w:pPr>
        <w:pStyle w:val="Default"/>
      </w:pPr>
    </w:p>
    <w:p w14:paraId="15A15A1F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utvrdio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neprirodno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niska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6A0B1154" w14:textId="77777777" w:rsidR="001840F3" w:rsidRDefault="001840F3">
      <w:pPr>
        <w:pStyle w:val="Default"/>
      </w:pPr>
    </w:p>
    <w:p w14:paraId="45A4BAF4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izabranim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stupio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sangu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mogućnosti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realizovati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</w:p>
    <w:p w14:paraId="5BA4EAA5" w14:textId="77777777" w:rsidR="001840F3" w:rsidRDefault="001840F3">
      <w:pPr>
        <w:pStyle w:val="Default"/>
      </w:pPr>
    </w:p>
    <w:p w14:paraId="60CAAB22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Proveden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Primljena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prihvatljiva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ispod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50.000,00 KM.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bez PDV-a:</w:t>
      </w:r>
    </w:p>
    <w:p w14:paraId="5A142678" w14:textId="77777777" w:rsidR="001840F3" w:rsidRDefault="001840F3">
      <w:pPr>
        <w:pStyle w:val="Default"/>
      </w:pPr>
    </w:p>
    <w:p w14:paraId="5214B1B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mora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imenovati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komisiju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7EF3B24B" w14:textId="77777777" w:rsidR="001840F3" w:rsidRDefault="001840F3">
      <w:pPr>
        <w:pStyle w:val="Default"/>
      </w:pPr>
    </w:p>
    <w:p w14:paraId="660BD324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traženje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grancije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ozbiljnost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obavezno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6EAFFB7E" w14:textId="77777777" w:rsidR="001840F3" w:rsidRDefault="001840F3">
      <w:pPr>
        <w:pStyle w:val="Default"/>
      </w:pPr>
    </w:p>
    <w:p w14:paraId="705014CB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Na koji period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4B3AB20C" w14:textId="77777777" w:rsidR="001840F3" w:rsidRDefault="001840F3">
      <w:pPr>
        <w:pStyle w:val="Default"/>
      </w:pPr>
    </w:p>
    <w:p w14:paraId="25CD4B68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Ukolk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svaki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preuzeti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tendersku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Portala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4FD28E7A" w14:textId="77777777" w:rsidR="001840F3" w:rsidRDefault="001840F3">
      <w:pPr>
        <w:pStyle w:val="Default"/>
      </w:pPr>
    </w:p>
    <w:p w14:paraId="5BB0B2EA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kupuje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zgradu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Koji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primjenjuje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24CC979F" w14:textId="77777777" w:rsidR="001840F3" w:rsidRDefault="001840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7E175B8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dozvolio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dostavljanje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alternativne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čega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dvije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ponude-jedan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artikal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artikal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drugoj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organ?</w:t>
      </w:r>
    </w:p>
    <w:p w14:paraId="7F6DEE34" w14:textId="77777777" w:rsidR="001840F3" w:rsidRDefault="001840F3">
      <w:pPr>
        <w:pStyle w:val="Default"/>
      </w:pPr>
    </w:p>
    <w:p w14:paraId="37584357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koji je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izuzet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primjene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501C4396" w14:textId="77777777" w:rsidR="001840F3" w:rsidRDefault="001840F3">
      <w:pPr>
        <w:pStyle w:val="Default"/>
      </w:pPr>
    </w:p>
    <w:p w14:paraId="6759A94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isteka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opcije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(period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važenja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produženje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produžena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garancija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odbija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činiti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75C1110A" w14:textId="77777777" w:rsidR="001840F3" w:rsidRDefault="001840F3">
      <w:pPr>
        <w:pStyle w:val="Default"/>
      </w:pPr>
    </w:p>
    <w:p w14:paraId="0AB7A891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promjenu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zaključenog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42CA86F0" w14:textId="77777777" w:rsidR="001840F3" w:rsidRDefault="001840F3">
      <w:pPr>
        <w:pStyle w:val="Default"/>
      </w:pPr>
    </w:p>
    <w:p w14:paraId="6EA76AD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tehničke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profesionalne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isključivo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opremu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izvršenje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27BBC401" w14:textId="77777777" w:rsidR="001840F3" w:rsidRDefault="001840F3">
      <w:pPr>
        <w:pStyle w:val="Default"/>
      </w:pPr>
    </w:p>
    <w:p w14:paraId="695B2FDB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procijenjena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ukupna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6A47C810" w14:textId="77777777" w:rsidR="001840F3" w:rsidRDefault="001840F3">
      <w:pPr>
        <w:pStyle w:val="Default"/>
      </w:pPr>
    </w:p>
    <w:p w14:paraId="5ED2F00B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utvrdio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žalba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neosnovana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5D4FB4DB" w14:textId="77777777" w:rsidR="001840F3" w:rsidRDefault="001840F3">
      <w:pPr>
        <w:pStyle w:val="Default"/>
      </w:pPr>
    </w:p>
    <w:p w14:paraId="55DA0DC0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Koji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kriterij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294E5093" w14:textId="77777777" w:rsidR="001840F3" w:rsidRDefault="001840F3">
      <w:pPr>
        <w:pStyle w:val="Default"/>
      </w:pPr>
    </w:p>
    <w:p w14:paraId="3C75D85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brojati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0FFA5422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A68DB" w14:textId="77777777" w:rsidR="001840F3" w:rsidRDefault="001840F3">
      <w:pPr>
        <w:pStyle w:val="Default"/>
      </w:pPr>
    </w:p>
    <w:p w14:paraId="20155E7F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kriterij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najniža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organ:</w:t>
      </w:r>
    </w:p>
    <w:p w14:paraId="6ED6E5CE" w14:textId="77777777" w:rsidR="001840F3" w:rsidRDefault="001840F3">
      <w:pPr>
        <w:pStyle w:val="Default"/>
      </w:pPr>
    </w:p>
    <w:p w14:paraId="453B0E77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zaprimio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dvije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organ, 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kriteriji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najniža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05A6C42D" w14:textId="77777777" w:rsidR="001840F3" w:rsidRDefault="001840F3">
      <w:pPr>
        <w:pStyle w:val="Default"/>
      </w:pPr>
    </w:p>
    <w:p w14:paraId="69C096C3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dozvoljeno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okvirni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sporazum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provedene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procedure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Pravilniku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Aneksa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II?</w:t>
      </w:r>
    </w:p>
    <w:p w14:paraId="1C649B52" w14:textId="77777777" w:rsidR="001840F3" w:rsidRDefault="001840F3">
      <w:pPr>
        <w:pStyle w:val="Default"/>
      </w:pPr>
    </w:p>
    <w:p w14:paraId="5AA76284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učestvovao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otvorenom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mora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čekati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protok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od 15 dana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627B57F7" w14:textId="77777777" w:rsidR="001840F3" w:rsidRDefault="001840F3">
      <w:pPr>
        <w:pStyle w:val="Default"/>
      </w:pPr>
    </w:p>
    <w:p w14:paraId="30EA7BCB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profesionalizacije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Vlada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formira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eksperata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čini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2E9BE527" w14:textId="77777777" w:rsidR="001840F3" w:rsidRDefault="00000000">
      <w:pPr>
        <w:pStyle w:val="Default"/>
      </w:pPr>
      <w:proofErr w:type="spellStart"/>
      <w:r>
        <w:t>nivač</w:t>
      </w:r>
      <w:proofErr w:type="spellEnd"/>
      <w:r>
        <w:t xml:space="preserve"> Kanton Sarajevo)</w:t>
      </w:r>
    </w:p>
    <w:p w14:paraId="2DB2CACE" w14:textId="77777777" w:rsidR="001840F3" w:rsidRDefault="001840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B1F2C" w14:textId="77777777" w:rsidR="001840F3" w:rsidRDefault="001840F3">
      <w:pPr>
        <w:pStyle w:val="Default"/>
      </w:pPr>
    </w:p>
    <w:p w14:paraId="0E87A8C3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Kontrolu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Kantonu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Sarajevo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05620926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unos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registra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fazama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provođenja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1D05B526" w14:textId="77777777" w:rsidR="001840F3" w:rsidRDefault="001840F3">
      <w:pPr>
        <w:pStyle w:val="Default"/>
      </w:pPr>
    </w:p>
    <w:p w14:paraId="7F032B13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Plan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sljedeće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liste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Zaokružiti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stavku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element Plana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): </w:t>
      </w:r>
    </w:p>
    <w:p w14:paraId="3798618D" w14:textId="77777777" w:rsidR="001840F3" w:rsidRDefault="001840F3">
      <w:pPr>
        <w:pStyle w:val="Default"/>
      </w:pPr>
    </w:p>
    <w:p w14:paraId="6BE33C8E" w14:textId="77777777" w:rsidR="001840F3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prethodnoj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provjeri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tržišta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sačinjava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se:</w:t>
      </w:r>
    </w:p>
    <w:p w14:paraId="079707BB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48103307" w14:textId="6DD4B72D" w:rsidR="001840F3" w:rsidRDefault="00997EEF" w:rsidP="00997EEF">
      <w:pPr>
        <w:pStyle w:val="NormalWeb"/>
        <w:ind w:left="-426" w:hanging="142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 xml:space="preserve">    </w:t>
      </w:r>
      <w:r w:rsidR="00000000">
        <w:rPr>
          <w:b/>
          <w:bCs/>
          <w:sz w:val="22"/>
          <w:szCs w:val="22"/>
        </w:rPr>
        <w:t>NAPOMENA:</w:t>
      </w:r>
      <w:r w:rsidR="00000000">
        <w:rPr>
          <w:sz w:val="22"/>
          <w:szCs w:val="22"/>
        </w:rPr>
        <w:t xml:space="preserve">  </w:t>
      </w:r>
      <w:proofErr w:type="spellStart"/>
      <w:r w:rsidR="00000000">
        <w:rPr>
          <w:sz w:val="22"/>
          <w:szCs w:val="22"/>
        </w:rPr>
        <w:t>Literatura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iz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koje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kandidati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mogu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pripremati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odgovore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na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navedana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pitanja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koja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će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biti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predmet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pismenog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i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usmenog</w:t>
      </w:r>
      <w:proofErr w:type="spellEnd"/>
      <w:r w:rsidR="00000000">
        <w:rPr>
          <w:sz w:val="22"/>
          <w:szCs w:val="22"/>
        </w:rPr>
        <w:t xml:space="preserve"> </w:t>
      </w:r>
      <w:proofErr w:type="spellStart"/>
      <w:r w:rsidR="00000000">
        <w:rPr>
          <w:sz w:val="22"/>
          <w:szCs w:val="22"/>
        </w:rPr>
        <w:t>ispita</w:t>
      </w:r>
      <w:proofErr w:type="spellEnd"/>
      <w:r w:rsidR="00000000">
        <w:rPr>
          <w:sz w:val="22"/>
          <w:szCs w:val="22"/>
        </w:rPr>
        <w:t xml:space="preserve"> je </w:t>
      </w:r>
      <w:proofErr w:type="spellStart"/>
      <w:r w:rsidR="00000000">
        <w:rPr>
          <w:sz w:val="22"/>
          <w:szCs w:val="22"/>
        </w:rPr>
        <w:t>sljedeća</w:t>
      </w:r>
      <w:proofErr w:type="spellEnd"/>
      <w:r w:rsidR="00000000">
        <w:rPr>
          <w:sz w:val="22"/>
          <w:szCs w:val="22"/>
        </w:rPr>
        <w:t>:</w:t>
      </w:r>
    </w:p>
    <w:p w14:paraId="30825FD2" w14:textId="77777777" w:rsidR="001840F3" w:rsidRDefault="001840F3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14A2D1AF" w14:textId="77777777" w:rsidR="001840F3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Zakon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39/14”)</w:t>
      </w:r>
    </w:p>
    <w:p w14:paraId="4552EA9C" w14:textId="77777777" w:rsidR="001840F3" w:rsidRDefault="001840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840F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FB07" w14:textId="77777777" w:rsidR="00E1310F" w:rsidRDefault="00E1310F">
      <w:pPr>
        <w:spacing w:line="240" w:lineRule="auto"/>
      </w:pPr>
      <w:r>
        <w:separator/>
      </w:r>
    </w:p>
  </w:endnote>
  <w:endnote w:type="continuationSeparator" w:id="0">
    <w:p w14:paraId="051AD051" w14:textId="77777777" w:rsidR="00E1310F" w:rsidRDefault="00E13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1840F3" w14:paraId="64549A29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76C569B7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0E75882C" w14:textId="77777777" w:rsidR="001840F3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4DF5A8AB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1840F3" w14:paraId="304C1EB8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1CAB0245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782CFB4" w14:textId="77777777" w:rsidR="001840F3" w:rsidRDefault="001840F3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06726E7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1840F3" w14:paraId="0A9400EA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3435886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79A80B28" w14:textId="77777777" w:rsidR="001840F3" w:rsidRDefault="001840F3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EC0EEC0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1840F3" w14:paraId="6233F990" w14:textId="77777777">
      <w:trPr>
        <w:trHeight w:val="20"/>
      </w:trPr>
      <w:tc>
        <w:tcPr>
          <w:tcW w:w="1752" w:type="pct"/>
          <w:noWrap/>
          <w:vAlign w:val="bottom"/>
        </w:tcPr>
        <w:p w14:paraId="6AF3B738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22C8D19D" w14:textId="77777777" w:rsidR="001840F3" w:rsidRDefault="001840F3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0D1E27AA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58E45E00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4BF71D83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1840F3" w14:paraId="44E60097" w14:textId="77777777">
      <w:trPr>
        <w:trHeight w:val="20"/>
      </w:trPr>
      <w:tc>
        <w:tcPr>
          <w:tcW w:w="1752" w:type="pct"/>
          <w:noWrap/>
          <w:vAlign w:val="bottom"/>
        </w:tcPr>
        <w:p w14:paraId="7EF9F462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56214318" w14:textId="77777777" w:rsidR="001840F3" w:rsidRDefault="001840F3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5517D459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0E3A3200" w14:textId="77777777" w:rsidR="001840F3" w:rsidRDefault="001840F3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699CF168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1840F3" w14:paraId="3170ABF6" w14:textId="77777777">
      <w:trPr>
        <w:trHeight w:val="20"/>
      </w:trPr>
      <w:tc>
        <w:tcPr>
          <w:tcW w:w="1752" w:type="pct"/>
          <w:noWrap/>
          <w:vAlign w:val="bottom"/>
        </w:tcPr>
        <w:p w14:paraId="46B18A94" w14:textId="77777777" w:rsidR="001840F3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241E34EC" w14:textId="77777777" w:rsidR="001840F3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35E0FD74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13681C11" w14:textId="77777777" w:rsidR="001840F3" w:rsidRDefault="001840F3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1C09723F" w14:textId="77777777" w:rsidR="001840F3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4A81C45F" w14:textId="77777777" w:rsidR="001840F3" w:rsidRDefault="0018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F476" w14:textId="77777777" w:rsidR="00E1310F" w:rsidRDefault="00E1310F">
      <w:pPr>
        <w:spacing w:after="0"/>
      </w:pPr>
      <w:r>
        <w:separator/>
      </w:r>
    </w:p>
  </w:footnote>
  <w:footnote w:type="continuationSeparator" w:id="0">
    <w:p w14:paraId="26F1F29A" w14:textId="77777777" w:rsidR="00E1310F" w:rsidRDefault="00E131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0A17" w14:textId="77777777" w:rsidR="001840F3" w:rsidRDefault="00000000">
    <w:pPr>
      <w:pStyle w:val="Header"/>
    </w:pPr>
    <w:r>
      <w:rPr>
        <w:noProof/>
        <w:lang w:val="en-US"/>
      </w:rPr>
      <w:drawing>
        <wp:inline distT="0" distB="0" distL="0" distR="0" wp14:anchorId="32CC4274" wp14:editId="611E2904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D4EDF"/>
    <w:multiLevelType w:val="multilevel"/>
    <w:tmpl w:val="6E4D4E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34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A22DA"/>
    <w:rsid w:val="000C3A4F"/>
    <w:rsid w:val="001547E1"/>
    <w:rsid w:val="001835AA"/>
    <w:rsid w:val="001840F3"/>
    <w:rsid w:val="00190629"/>
    <w:rsid w:val="001D67FB"/>
    <w:rsid w:val="00241EE3"/>
    <w:rsid w:val="00273257"/>
    <w:rsid w:val="0029295B"/>
    <w:rsid w:val="003C5BE1"/>
    <w:rsid w:val="003D4A64"/>
    <w:rsid w:val="00456325"/>
    <w:rsid w:val="004D455D"/>
    <w:rsid w:val="0055638D"/>
    <w:rsid w:val="0061015A"/>
    <w:rsid w:val="006E42CD"/>
    <w:rsid w:val="007951EE"/>
    <w:rsid w:val="00893C8C"/>
    <w:rsid w:val="008E086B"/>
    <w:rsid w:val="008F2121"/>
    <w:rsid w:val="00997DFC"/>
    <w:rsid w:val="00997EEF"/>
    <w:rsid w:val="00A462EB"/>
    <w:rsid w:val="00A921F1"/>
    <w:rsid w:val="00AB2E92"/>
    <w:rsid w:val="00AD6D25"/>
    <w:rsid w:val="00BA58DC"/>
    <w:rsid w:val="00C312DC"/>
    <w:rsid w:val="00C43C85"/>
    <w:rsid w:val="00D35716"/>
    <w:rsid w:val="00D72DD4"/>
    <w:rsid w:val="00DE7FA2"/>
    <w:rsid w:val="00E1310F"/>
    <w:rsid w:val="00EE6FE6"/>
    <w:rsid w:val="00F12B7C"/>
    <w:rsid w:val="39540A13"/>
    <w:rsid w:val="63F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AEDE"/>
  <w15:docId w15:val="{1A31930F-9BD1-4627-92F7-D0E0F631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pc</cp:lastModifiedBy>
  <cp:revision>3</cp:revision>
  <dcterms:created xsi:type="dcterms:W3CDTF">2022-11-02T09:08:00Z</dcterms:created>
  <dcterms:modified xsi:type="dcterms:W3CDTF">2023-04-13T07:00:00Z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B8549670B3E546039BD3705906FF3EF9</vt:lpwstr>
  </property>
</Properties>
</file>