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EA" w:rsidRPr="002C61EA" w:rsidRDefault="0079694C" w:rsidP="002C61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Test za poziciju Ekspert za finansijsko 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operativne koordinacije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prikazuje bilans stanja?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prikazuje bilans uspjeha?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likvidnost preduzeća?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solventnost preduzeća?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definiše kapital preduzeća?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amortizacija?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označava pojam cash flow?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finansijska analiza?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neto dobit?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bruto dobit?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operativna dobit?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EBITDA?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investicija?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su operativni troškovi?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prihod preduzeća?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rashod preduzeća?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budžet preduzeća?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finansijski plan?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budžetska kontrola?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ROI (Return on Investment)?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koeficijent tekuće likvidnosti?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koeficijent zaduženosti?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koeficijent rentabilnosti?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radni kapital?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su obrtna sredstva?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dugoročna imovina?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kratkoročna imovina?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su kratkoročne obaveze?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su dugoročne obaveze?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finansijski rizik?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kreditni rizik?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operativni rizik?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tržišni rizik?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diverzifikacija investicija?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optimizacija troškova?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kontroling u finansijama?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finansijsko planiranje?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analiza odstupanja budžeta?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profitabilnost poslovanja?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finansijska stabilnost preduzeća?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likvidacija preduzeća?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lastRenderedPageBreak/>
        <w:t>Šta znači reorganizacija preduzeća?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restrukturiranje preduzeća?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finansijska konsolidacija?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procjena investicionog projekta?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analiza troškova i koristi?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interni finansijski izvještaj?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eksterni finansijski izvještaj?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finansijski menadžment?</w:t>
      </w:r>
    </w:p>
    <w:p w:rsidR="002C61EA" w:rsidRPr="002C61EA" w:rsidRDefault="002C61EA" w:rsidP="002C6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Koja je svrha finansijskog planiranja?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t>RAČUNOVODSTVO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je odgovoran za sastavljanje finansijskih izvještaja?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je odgovoran za tačnost finansijskih izvještaja pravnog lica?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su poslovne knjige?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osnovne poslovne knjige?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dnevnik poslovnih promjena?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glavna knjiga?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pomoćna knjiga?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računovodstvena isprava?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Koji su osnovni finansijski izvještaji?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izvještaj o novčanim tokovima?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izvještaj o promjenama kapitala?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bilješke uz finansijske izvještaje?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inventura imovine i obaveza?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Kada se vrši inventura imovine i obaveza?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amortizaciona stopa?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osnovno sredstvo u računovodstvu?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su zalihe u računovodstvu?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su potraživanja u računovodstvu?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su obaveze u računovodstvu?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kapital u računovodstvu?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su rezervisanja?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dugoročna finansijska imovina?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kratkoročna finansijska imovina?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revalorizacija imovine?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knjigovodstvena vrijednost imovine?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tržišna vrijednost imovine?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revizija finansijskih izvještaja?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može vršiti reviziju finansijskih izvještaja?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Koja je svrha revizije?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računovodstveni standard?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Koji standardi se primjenjuju u finansijskom izvještavanju?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fer vrijednost u računovodstvu?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lastRenderedPageBreak/>
        <w:t>Šta znači princip kontinuiteta poslovanja?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princip nastanka poslovnog događaja?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princip dosljednosti u računovodstvu?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princip opreznosti?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načelo materijalnosti?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načelo transparentnosti finansijskih izvještaja?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konsolidovani finansijski izvještaj?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Kada se izrađuje konsolidovani finansijski izvještaj?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konsolidacija finansijskih izvještaja?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je odgovoran za čuvanje poslovnih knjiga?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Koliko dugo se čuvaju poslovne knjige?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Koliko dugo se čuvaju finansijski izvještaji?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Koliko dugo se čuva računovodstvena dokumentacija?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vrši kontrolu finansijskih izvještaja?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interna revizija?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eksterna revizija?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Koji je cilj interne revizije?</w:t>
      </w:r>
    </w:p>
    <w:p w:rsidR="002C61EA" w:rsidRPr="002C61EA" w:rsidRDefault="002C61EA" w:rsidP="002C6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Koji je cilj eksterne revizije?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t>JAVNA PREDUZEĆA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javno preduzeće?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osniva javno preduzeće?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Koji su organi upravljanja javnog preduzeća?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nadležnosti skupštine javnog preduzeća?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nadležnosti nadzornog odbora javnog preduzeća?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nadležnosti uprave javnog preduzeća?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imenuje nadzorni odbor javnog preduzeća?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imenuje upravu javnog preduzeća?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nadzire rad uprave?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donosi strateške odluke u javnom preduzeću?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odobrava finansijski plan javnog preduzeća?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usvaja godišnji izvještaj o poslovanju?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obaveze uprave prema nadzornom odboru?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obaveze uprave prema skupštini?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predstavlja sukob interesa u javnom preduzeću?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sprječava sukob interesa?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transparentnost poslovanja javnog preduzeća?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odgovornost menadžmenta javnog preduzeća?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odgovornost nadzornog odbora?</w:t>
      </w:r>
    </w:p>
    <w:p w:rsidR="002C61EA" w:rsidRPr="002C61EA" w:rsidRDefault="002C61EA" w:rsidP="002C6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javni interes u poslovanju javnog preduzeća?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PRIVREDNA DRUŠTVA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privredno društvo?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vrste privrednih društava postoje?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društvo sa ograničenom odgovornošću?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dioničko društvo?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komanditno društvo?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društvo sa neograničenom odgovornošću?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može osnovati privredno društvo?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osnivački akt društva?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statut društva?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osnovni kapital društva?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formira osnovni kapital društva?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Koji je minimalni kapital d.o.o.?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Koji je minimalni kapital dioničkog društva?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skupština društva?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nadležnosti skupštine društva?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uprava društva?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nadležnosti uprave društva?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nadzorni odbor društva?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nadležnosti nadzornog odbora?</w:t>
      </w:r>
    </w:p>
    <w:p w:rsidR="002C61EA" w:rsidRPr="002C61EA" w:rsidRDefault="002C61EA" w:rsidP="002C6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donosi odluku o raspodjeli dobiti?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t>JAVNE NABAVKE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javna nabavka?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je ugovorni organ?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je ponuđač u postupku javne nabavke?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Koji su osnovni principi javnih nabavki?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princip transparentnosti?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princip konkurencije?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znači princip nediskriminacije?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Koji su osnovni postupci javnih nabavki?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otvoreni postupak javne nabavke?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ograničeni postupak javne nabavke?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pregovarački postupak?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konkurentski zahtjev za dostavljanje ponuda?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direktni sporazum?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tender dokumentacija?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sadrži tender dokumentacija?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priprema tender dokumentaciju?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komisija za javne nabavke?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imenuje komisiju za javne nabavke?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lastRenderedPageBreak/>
        <w:t>Šta je evaluacija ponuda?</w:t>
      </w:r>
    </w:p>
    <w:p w:rsidR="002C61EA" w:rsidRPr="002C61EA" w:rsidRDefault="002C61EA" w:rsidP="002C6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kriterij najniže cijene?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t>FINANSIJSKO UPRAVLJANJE I KONTROLA</w:t>
      </w:r>
    </w:p>
    <w:p w:rsidR="002C61EA" w:rsidRPr="002C61EA" w:rsidRDefault="002C61EA" w:rsidP="002C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sistem finansijskog upravljanja i kontrole?</w:t>
      </w:r>
    </w:p>
    <w:p w:rsidR="002C61EA" w:rsidRPr="002C61EA" w:rsidRDefault="002C61EA" w:rsidP="002C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 uspostavlja sistem finansijskog upravljanja i kontrole?</w:t>
      </w:r>
    </w:p>
    <w:p w:rsidR="002C61EA" w:rsidRPr="002C61EA" w:rsidRDefault="002C61EA" w:rsidP="002C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Koji je cilj sistema finansijskog upravljanja i kontrole?</w:t>
      </w:r>
    </w:p>
    <w:p w:rsidR="002C61EA" w:rsidRPr="002C61EA" w:rsidRDefault="002C61EA" w:rsidP="002C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interna kontrola?</w:t>
      </w:r>
    </w:p>
    <w:p w:rsidR="002C61EA" w:rsidRPr="002C61EA" w:rsidRDefault="002C61EA" w:rsidP="002C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procjena rizika u organizaciji?</w:t>
      </w:r>
    </w:p>
    <w:p w:rsidR="002C61EA" w:rsidRPr="002C61EA" w:rsidRDefault="002C61EA" w:rsidP="002C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su kontrolne aktivnosti?</w:t>
      </w:r>
    </w:p>
    <w:p w:rsidR="002C61EA" w:rsidRPr="002C61EA" w:rsidRDefault="002C61EA" w:rsidP="002C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upravljanje rizicima?</w:t>
      </w:r>
    </w:p>
    <w:p w:rsidR="002C61EA" w:rsidRPr="002C61EA" w:rsidRDefault="002C61EA" w:rsidP="002C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interni finansijski nadzor?</w:t>
      </w:r>
    </w:p>
    <w:p w:rsidR="002C61EA" w:rsidRPr="002C61EA" w:rsidRDefault="002C61EA" w:rsidP="002C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odgovornost menadžmenta za kontrolu?</w:t>
      </w:r>
    </w:p>
    <w:p w:rsidR="002C61EA" w:rsidRPr="002C61EA" w:rsidRDefault="002C61EA" w:rsidP="002C6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monitoring sistema kontrole?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t>POSLOVNI PROCESI I KOORDINACIJA</w:t>
      </w:r>
    </w:p>
    <w:p w:rsidR="002C61EA" w:rsidRPr="002C61EA" w:rsidRDefault="002C61EA" w:rsidP="002C6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poslovni proces?</w:t>
      </w:r>
    </w:p>
    <w:p w:rsidR="002C61EA" w:rsidRPr="002C61EA" w:rsidRDefault="002C61EA" w:rsidP="002C6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optimizacija poslovnog procesa?</w:t>
      </w:r>
    </w:p>
    <w:p w:rsidR="002C61EA" w:rsidRPr="002C61EA" w:rsidRDefault="002C61EA" w:rsidP="002C6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koordinacija između organizacionih jedinica?</w:t>
      </w:r>
    </w:p>
    <w:p w:rsidR="002C61EA" w:rsidRPr="002C61EA" w:rsidRDefault="002C61EA" w:rsidP="002C6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strateško planiranje?</w:t>
      </w:r>
    </w:p>
    <w:p w:rsidR="002C61EA" w:rsidRPr="002C61EA" w:rsidRDefault="002C61EA" w:rsidP="002C6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operativno planiranje?</w:t>
      </w:r>
    </w:p>
    <w:p w:rsidR="002C61EA" w:rsidRPr="002C61EA" w:rsidRDefault="002C61EA" w:rsidP="002C6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kontrola realizacije planova?</w:t>
      </w:r>
    </w:p>
    <w:p w:rsidR="002C61EA" w:rsidRPr="002C61EA" w:rsidRDefault="002C61EA" w:rsidP="002C6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analiza odstupanja?</w:t>
      </w:r>
    </w:p>
    <w:p w:rsidR="002C61EA" w:rsidRPr="002C61EA" w:rsidRDefault="002C61EA" w:rsidP="002C6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upravljanje troškovima?</w:t>
      </w:r>
    </w:p>
    <w:p w:rsidR="002C61EA" w:rsidRPr="002C61EA" w:rsidRDefault="002C61EA" w:rsidP="002C6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upravljanje projektima?</w:t>
      </w:r>
    </w:p>
    <w:p w:rsidR="002C61EA" w:rsidRPr="002C61EA" w:rsidRDefault="002C61EA" w:rsidP="002C6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Šta je upravljanje performansama?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t>DODATNA PRAKTIČNA PITANJA</w:t>
      </w:r>
    </w:p>
    <w:p w:rsidR="002C61EA" w:rsidRPr="002C61EA" w:rsidRDefault="002C61EA" w:rsidP="002C61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analizira realizacija budžeta?</w:t>
      </w:r>
    </w:p>
    <w:p w:rsidR="002C61EA" w:rsidRPr="002C61EA" w:rsidRDefault="002C61EA" w:rsidP="002C61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identifikuju finansijski rizici?</w:t>
      </w:r>
    </w:p>
    <w:p w:rsidR="002C61EA" w:rsidRPr="002C61EA" w:rsidRDefault="002C61EA" w:rsidP="002C61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profitabilnost projekta?</w:t>
      </w:r>
    </w:p>
    <w:p w:rsidR="002C61EA" w:rsidRPr="002C61EA" w:rsidRDefault="002C61EA" w:rsidP="002C61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analizira likvidnost preduzeća?</w:t>
      </w:r>
    </w:p>
    <w:p w:rsidR="002C61EA" w:rsidRPr="002C61EA" w:rsidRDefault="002C61EA" w:rsidP="002C61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planira finansijski budžet?</w:t>
      </w:r>
    </w:p>
    <w:p w:rsidR="002C61EA" w:rsidRPr="002C61EA" w:rsidRDefault="002C61EA" w:rsidP="002C61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vrši kontrola troškova?</w:t>
      </w:r>
    </w:p>
    <w:p w:rsidR="002C61EA" w:rsidRPr="002C61EA" w:rsidRDefault="002C61EA" w:rsidP="002C61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investicioni projekat?</w:t>
      </w:r>
    </w:p>
    <w:p w:rsidR="002C61EA" w:rsidRPr="002C61EA" w:rsidRDefault="002C61EA" w:rsidP="002C61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upravlja finansijskim rizicima?</w:t>
      </w:r>
    </w:p>
    <w:p w:rsidR="002C61EA" w:rsidRPr="002C61EA" w:rsidRDefault="002C61EA" w:rsidP="002C61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lastRenderedPageBreak/>
        <w:t>Kako se prati realizacija finansijskog plana?</w:t>
      </w:r>
    </w:p>
    <w:p w:rsidR="002C61EA" w:rsidRPr="002C61EA" w:rsidRDefault="002C61EA" w:rsidP="002C61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priprema finansijski izvještaj za upravu?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t>NAPREDNA PITANJA</w:t>
      </w:r>
    </w:p>
    <w:p w:rsidR="002C61EA" w:rsidRPr="002C61EA" w:rsidRDefault="002C61EA" w:rsidP="002C61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faze finansijskog planiranja?</w:t>
      </w:r>
    </w:p>
    <w:p w:rsidR="002C61EA" w:rsidRPr="002C61EA" w:rsidRDefault="002C61EA" w:rsidP="002C61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faze budžetskog procesa?</w:t>
      </w:r>
    </w:p>
    <w:p w:rsidR="002C61EA" w:rsidRPr="002C61EA" w:rsidRDefault="002C61EA" w:rsidP="002C61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faze investicione analize?</w:t>
      </w:r>
    </w:p>
    <w:p w:rsidR="002C61EA" w:rsidRPr="002C61EA" w:rsidRDefault="002C61EA" w:rsidP="002C61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faze upravljanja projektom?</w:t>
      </w:r>
    </w:p>
    <w:p w:rsidR="002C61EA" w:rsidRPr="002C61EA" w:rsidRDefault="002C61EA" w:rsidP="002C61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faze procesa javne nabavke?</w:t>
      </w:r>
    </w:p>
    <w:p w:rsidR="002C61EA" w:rsidRPr="002C61EA" w:rsidRDefault="002C61EA" w:rsidP="002C61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faze interne kontrole?</w:t>
      </w:r>
    </w:p>
    <w:p w:rsidR="002C61EA" w:rsidRPr="002C61EA" w:rsidRDefault="002C61EA" w:rsidP="002C61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faze finansijske revizije?</w:t>
      </w:r>
    </w:p>
    <w:p w:rsidR="002C61EA" w:rsidRPr="002C61EA" w:rsidRDefault="002C61EA" w:rsidP="002C61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faze analize troškova?</w:t>
      </w:r>
    </w:p>
    <w:p w:rsidR="002C61EA" w:rsidRPr="002C61EA" w:rsidRDefault="002C61EA" w:rsidP="002C61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faze procjene rizika?</w:t>
      </w:r>
    </w:p>
    <w:p w:rsidR="002C61EA" w:rsidRPr="002C61EA" w:rsidRDefault="002C61EA" w:rsidP="002C61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Koje su faze strateškog planiranja?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t>KOMPLEKSNA PITANJA</w:t>
      </w:r>
    </w:p>
    <w:p w:rsidR="002C61EA" w:rsidRPr="002C61EA" w:rsidRDefault="002C61EA" w:rsidP="002C6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finansijska stabilnost preduzeća?</w:t>
      </w:r>
    </w:p>
    <w:p w:rsidR="002C61EA" w:rsidRPr="002C61EA" w:rsidRDefault="002C61EA" w:rsidP="002C6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dugoročna solventnost preduzeća?</w:t>
      </w:r>
    </w:p>
    <w:p w:rsidR="002C61EA" w:rsidRPr="002C61EA" w:rsidRDefault="002C61EA" w:rsidP="002C6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analizira struktura kapitala?</w:t>
      </w:r>
    </w:p>
    <w:p w:rsidR="002C61EA" w:rsidRPr="002C61EA" w:rsidRDefault="002C61EA" w:rsidP="002C6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analizira struktura troškova?</w:t>
      </w:r>
    </w:p>
    <w:p w:rsidR="002C61EA" w:rsidRPr="002C61EA" w:rsidRDefault="002C61EA" w:rsidP="002C6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efikasnost poslovanja?</w:t>
      </w:r>
    </w:p>
    <w:p w:rsidR="002C61EA" w:rsidRPr="002C61EA" w:rsidRDefault="002C61EA" w:rsidP="002C6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profitabilnost poslovanja?</w:t>
      </w:r>
    </w:p>
    <w:p w:rsidR="002C61EA" w:rsidRPr="002C61EA" w:rsidRDefault="002C61EA" w:rsidP="002C6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finansijski rizik projekta?</w:t>
      </w:r>
    </w:p>
    <w:p w:rsidR="002C61EA" w:rsidRPr="002C61EA" w:rsidRDefault="002C61EA" w:rsidP="002C6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isplativost investicije?</w:t>
      </w:r>
    </w:p>
    <w:p w:rsidR="002C61EA" w:rsidRPr="002C61EA" w:rsidRDefault="002C61EA" w:rsidP="002C6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održivost finansijskog plana?</w:t>
      </w:r>
    </w:p>
    <w:p w:rsidR="002C61EA" w:rsidRPr="002C61EA" w:rsidRDefault="002C61EA" w:rsidP="002C6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likvidnost organizacije?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t>STRATEŠKA PITANJA</w:t>
      </w:r>
    </w:p>
    <w:p w:rsidR="002C61EA" w:rsidRPr="002C61EA" w:rsidRDefault="002C61EA" w:rsidP="002C61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Koja je uloga finansijskog planiranja u organizaciji?</w:t>
      </w:r>
    </w:p>
    <w:p w:rsidR="002C61EA" w:rsidRPr="002C61EA" w:rsidRDefault="002C61EA" w:rsidP="002C61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Koja je uloga finansijske analize u upravljanju?</w:t>
      </w:r>
    </w:p>
    <w:p w:rsidR="002C61EA" w:rsidRPr="002C61EA" w:rsidRDefault="002C61EA" w:rsidP="002C61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Koja je uloga interne kontrole u organizaciji?</w:t>
      </w:r>
    </w:p>
    <w:p w:rsidR="002C61EA" w:rsidRPr="002C61EA" w:rsidRDefault="002C61EA" w:rsidP="002C61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Koja je uloga revizije u finansijskom sistemu?</w:t>
      </w:r>
    </w:p>
    <w:p w:rsidR="002C61EA" w:rsidRPr="002C61EA" w:rsidRDefault="002C61EA" w:rsidP="002C61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Koja je uloga uprave u finansijskom upravljanju?</w:t>
      </w:r>
    </w:p>
    <w:p w:rsidR="002C61EA" w:rsidRPr="002C61EA" w:rsidRDefault="002C61EA" w:rsidP="002C61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Koja je uloga nadzornog odbora u kontroli poslovanja?</w:t>
      </w:r>
    </w:p>
    <w:p w:rsidR="002C61EA" w:rsidRPr="002C61EA" w:rsidRDefault="002C61EA" w:rsidP="002C61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Koja je uloga budžeta u planiranju poslovanja?</w:t>
      </w:r>
    </w:p>
    <w:p w:rsidR="002C61EA" w:rsidRPr="002C61EA" w:rsidRDefault="002C61EA" w:rsidP="002C61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Koja je uloga finansijskih izvještaja u upravljanju?</w:t>
      </w:r>
    </w:p>
    <w:p w:rsidR="002C61EA" w:rsidRPr="002C61EA" w:rsidRDefault="002C61EA" w:rsidP="002C61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lastRenderedPageBreak/>
        <w:t>Koja je uloga javnih nabavki u javnom sektoru?</w:t>
      </w:r>
    </w:p>
    <w:p w:rsidR="002C61EA" w:rsidRPr="002C61EA" w:rsidRDefault="002C61EA" w:rsidP="002C61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Koja je uloga upravljanja rizicima u organizaciji?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t>PRAKTIČNA MENADŽERSKA PITANJA</w:t>
      </w:r>
    </w:p>
    <w:p w:rsidR="002C61EA" w:rsidRPr="002C61EA" w:rsidRDefault="002C61EA" w:rsidP="002C61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organizuje sistem finansijskog izvještavanja?</w:t>
      </w:r>
    </w:p>
    <w:p w:rsidR="002C61EA" w:rsidRPr="002C61EA" w:rsidRDefault="002C61EA" w:rsidP="002C61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organizuje sistem budžetske kontrole?</w:t>
      </w:r>
    </w:p>
    <w:p w:rsidR="002C61EA" w:rsidRPr="002C61EA" w:rsidRDefault="002C61EA" w:rsidP="002C61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organizuje sistem interne kontrole?</w:t>
      </w:r>
    </w:p>
    <w:p w:rsidR="002C61EA" w:rsidRPr="002C61EA" w:rsidRDefault="002C61EA" w:rsidP="002C61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organizuje proces finansijskog planiranja?</w:t>
      </w:r>
    </w:p>
    <w:p w:rsidR="002C61EA" w:rsidRPr="002C61EA" w:rsidRDefault="002C61EA" w:rsidP="002C61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organizuje kontrola troškova?</w:t>
      </w:r>
    </w:p>
    <w:p w:rsidR="002C61EA" w:rsidRPr="002C61EA" w:rsidRDefault="002C61EA" w:rsidP="002C61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organizuje analiza finansijskih izvještaja?</w:t>
      </w:r>
    </w:p>
    <w:p w:rsidR="002C61EA" w:rsidRPr="002C61EA" w:rsidRDefault="002C61EA" w:rsidP="002C61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organizuje upravljanje investicijama?</w:t>
      </w:r>
    </w:p>
    <w:p w:rsidR="002C61EA" w:rsidRPr="002C61EA" w:rsidRDefault="002C61EA" w:rsidP="002C61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organizuje upravljanje projektima?</w:t>
      </w:r>
    </w:p>
    <w:p w:rsidR="002C61EA" w:rsidRPr="002C61EA" w:rsidRDefault="002C61EA" w:rsidP="002C61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organizuje upravljanje finansijskim rizicima?</w:t>
      </w:r>
    </w:p>
    <w:p w:rsidR="002C61EA" w:rsidRPr="002C61EA" w:rsidRDefault="002C61EA" w:rsidP="002C61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organizuje koordinacija između sektora?</w:t>
      </w:r>
    </w:p>
    <w:p w:rsidR="002C61EA" w:rsidRPr="002C61EA" w:rsidRDefault="0079694C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2C61EA" w:rsidRPr="002C61EA" w:rsidRDefault="002C61EA" w:rsidP="002C6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61EA">
        <w:rPr>
          <w:rFonts w:ascii="Times New Roman" w:eastAsia="Times New Roman" w:hAnsi="Times New Roman" w:cs="Times New Roman"/>
          <w:b/>
          <w:bCs/>
          <w:sz w:val="36"/>
          <w:szCs w:val="36"/>
        </w:rPr>
        <w:t>ZAVRŠNA PITANJA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priprema godišnji finansijski plan?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priprema operativni plan poslovanja?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priprema izvještaj o realizaciji budžeta?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priprema izvještaj za upravu društva?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priprema analiza finansijskih rezultata?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priprema plan investicija?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priprema analiza troškova?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priprema analiza prihoda?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priprema analiza profitabilnosti?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priprema analiza likvidnosti?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prati realizacija strateških ciljeva?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prati realizacija operativnih planova?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prati realizacija investicionih projekata?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prati realizacija budžeta?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prati realizacija odluka uprave?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uspješnost poslovanja?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efikasnost organizacije?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finansijska održivost preduzeća?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upravljanje finansijama u organizaciji?</w:t>
      </w:r>
    </w:p>
    <w:p w:rsidR="002C61EA" w:rsidRPr="002C61EA" w:rsidRDefault="002C61EA" w:rsidP="002C61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1EA">
        <w:rPr>
          <w:rFonts w:ascii="Times New Roman" w:eastAsia="Times New Roman" w:hAnsi="Times New Roman" w:cs="Times New Roman"/>
          <w:sz w:val="24"/>
          <w:szCs w:val="24"/>
        </w:rPr>
        <w:t>Kako se procjenjuje ukupna finansijska uspješnost preduzeća?</w:t>
      </w:r>
    </w:p>
    <w:p w:rsidR="002C61EA" w:rsidRDefault="002C61EA" w:rsidP="002C61EA"/>
    <w:p w:rsidR="002C61EA" w:rsidRDefault="002C61EA" w:rsidP="002C61EA"/>
    <w:p w:rsidR="002C61EA" w:rsidRDefault="002C61EA" w:rsidP="002C61EA"/>
    <w:p w:rsidR="002C61EA" w:rsidRDefault="002C61EA" w:rsidP="002C61EA"/>
    <w:p w:rsidR="002C61EA" w:rsidRDefault="002C61EA" w:rsidP="002C61EA">
      <w:r>
        <w:t>Literatura</w:t>
      </w:r>
    </w:p>
    <w:p w:rsidR="002C61EA" w:rsidRPr="002C61EA" w:rsidRDefault="002C61EA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61EA">
        <w:rPr>
          <w:rFonts w:ascii="Times New Roman" w:eastAsia="Times New Roman" w:hAnsi="Symbol" w:cs="Times New Roman"/>
          <w:sz w:val="24"/>
          <w:szCs w:val="24"/>
        </w:rPr>
        <w:t></w:t>
      </w:r>
      <w:r w:rsidRPr="002C61EA">
        <w:rPr>
          <w:rFonts w:ascii="Times New Roman" w:eastAsia="Times New Roman" w:hAnsi="Times New Roman" w:cs="Times New Roman"/>
          <w:sz w:val="24"/>
          <w:szCs w:val="24"/>
        </w:rPr>
        <w:t xml:space="preserve">  Zakon</w:t>
      </w:r>
      <w:proofErr w:type="gramEnd"/>
      <w:r w:rsidRPr="002C61EA">
        <w:rPr>
          <w:rFonts w:ascii="Times New Roman" w:eastAsia="Times New Roman" w:hAnsi="Times New Roman" w:cs="Times New Roman"/>
          <w:sz w:val="24"/>
          <w:szCs w:val="24"/>
        </w:rPr>
        <w:t xml:space="preserve"> o računovodstvu i reviziji FBiH</w:t>
      </w:r>
    </w:p>
    <w:p w:rsidR="002C61EA" w:rsidRPr="002C61EA" w:rsidRDefault="002C61EA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61EA">
        <w:rPr>
          <w:rFonts w:ascii="Times New Roman" w:eastAsia="Times New Roman" w:hAnsi="Symbol" w:cs="Times New Roman"/>
          <w:sz w:val="24"/>
          <w:szCs w:val="24"/>
        </w:rPr>
        <w:t></w:t>
      </w:r>
      <w:r w:rsidRPr="002C61EA">
        <w:rPr>
          <w:rFonts w:ascii="Times New Roman" w:eastAsia="Times New Roman" w:hAnsi="Times New Roman" w:cs="Times New Roman"/>
          <w:sz w:val="24"/>
          <w:szCs w:val="24"/>
        </w:rPr>
        <w:t xml:space="preserve">  Zakon</w:t>
      </w:r>
      <w:proofErr w:type="gramEnd"/>
      <w:r w:rsidRPr="002C61EA">
        <w:rPr>
          <w:rFonts w:ascii="Times New Roman" w:eastAsia="Times New Roman" w:hAnsi="Times New Roman" w:cs="Times New Roman"/>
          <w:sz w:val="24"/>
          <w:szCs w:val="24"/>
        </w:rPr>
        <w:t xml:space="preserve"> o javnim preduzećima FBiH</w:t>
      </w:r>
    </w:p>
    <w:p w:rsidR="002C61EA" w:rsidRPr="002C61EA" w:rsidRDefault="002C61EA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61EA">
        <w:rPr>
          <w:rFonts w:ascii="Times New Roman" w:eastAsia="Times New Roman" w:hAnsi="Symbol" w:cs="Times New Roman"/>
          <w:sz w:val="24"/>
          <w:szCs w:val="24"/>
        </w:rPr>
        <w:t></w:t>
      </w:r>
      <w:r w:rsidRPr="002C61EA">
        <w:rPr>
          <w:rFonts w:ascii="Times New Roman" w:eastAsia="Times New Roman" w:hAnsi="Times New Roman" w:cs="Times New Roman"/>
          <w:sz w:val="24"/>
          <w:szCs w:val="24"/>
        </w:rPr>
        <w:t xml:space="preserve">  Zakon</w:t>
      </w:r>
      <w:proofErr w:type="gramEnd"/>
      <w:r w:rsidRPr="002C61EA">
        <w:rPr>
          <w:rFonts w:ascii="Times New Roman" w:eastAsia="Times New Roman" w:hAnsi="Times New Roman" w:cs="Times New Roman"/>
          <w:sz w:val="24"/>
          <w:szCs w:val="24"/>
        </w:rPr>
        <w:t xml:space="preserve"> o privrednim društvima FBiH</w:t>
      </w:r>
    </w:p>
    <w:p w:rsidR="002C61EA" w:rsidRPr="002C61EA" w:rsidRDefault="002C61EA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61EA">
        <w:rPr>
          <w:rFonts w:ascii="Times New Roman" w:eastAsia="Times New Roman" w:hAnsi="Symbol" w:cs="Times New Roman"/>
          <w:sz w:val="24"/>
          <w:szCs w:val="24"/>
        </w:rPr>
        <w:t></w:t>
      </w:r>
      <w:r w:rsidRPr="002C61EA">
        <w:rPr>
          <w:rFonts w:ascii="Times New Roman" w:eastAsia="Times New Roman" w:hAnsi="Times New Roman" w:cs="Times New Roman"/>
          <w:sz w:val="24"/>
          <w:szCs w:val="24"/>
        </w:rPr>
        <w:t xml:space="preserve">  Zakon</w:t>
      </w:r>
      <w:proofErr w:type="gramEnd"/>
      <w:r w:rsidRPr="002C61EA">
        <w:rPr>
          <w:rFonts w:ascii="Times New Roman" w:eastAsia="Times New Roman" w:hAnsi="Times New Roman" w:cs="Times New Roman"/>
          <w:sz w:val="24"/>
          <w:szCs w:val="24"/>
        </w:rPr>
        <w:t xml:space="preserve"> o javnim nabavkama BiH</w:t>
      </w:r>
    </w:p>
    <w:p w:rsidR="002C61EA" w:rsidRPr="002C61EA" w:rsidRDefault="002C61EA" w:rsidP="002C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61EA">
        <w:rPr>
          <w:rFonts w:ascii="Times New Roman" w:eastAsia="Times New Roman" w:hAnsi="Symbol" w:cs="Times New Roman"/>
          <w:sz w:val="24"/>
          <w:szCs w:val="24"/>
        </w:rPr>
        <w:t></w:t>
      </w:r>
      <w:r w:rsidRPr="002C61EA">
        <w:rPr>
          <w:rFonts w:ascii="Times New Roman" w:eastAsia="Times New Roman" w:hAnsi="Times New Roman" w:cs="Times New Roman"/>
          <w:sz w:val="24"/>
          <w:szCs w:val="24"/>
        </w:rPr>
        <w:t xml:space="preserve">  Zakon</w:t>
      </w:r>
      <w:proofErr w:type="gramEnd"/>
      <w:r w:rsidRPr="002C61EA">
        <w:rPr>
          <w:rFonts w:ascii="Times New Roman" w:eastAsia="Times New Roman" w:hAnsi="Times New Roman" w:cs="Times New Roman"/>
          <w:sz w:val="24"/>
          <w:szCs w:val="24"/>
        </w:rPr>
        <w:t xml:space="preserve"> o finansijskom upravljanju i kontroli u javnom sektoru FBiH</w:t>
      </w:r>
    </w:p>
    <w:p w:rsidR="002C61EA" w:rsidRDefault="002C61EA" w:rsidP="002C61EA">
      <w:r w:rsidRPr="002C61EA">
        <w:rPr>
          <w:rFonts w:ascii="Times New Roman" w:eastAsia="Times New Roman" w:hAnsi="Symbol" w:cs="Times New Roman"/>
          <w:sz w:val="24"/>
          <w:szCs w:val="24"/>
        </w:rPr>
        <w:t></w:t>
      </w:r>
      <w:r w:rsidRPr="002C61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Internet</w:t>
      </w:r>
    </w:p>
    <w:sectPr w:rsidR="002C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B34"/>
    <w:multiLevelType w:val="multilevel"/>
    <w:tmpl w:val="D01C5026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034F7"/>
    <w:multiLevelType w:val="multilevel"/>
    <w:tmpl w:val="36F49EA2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82C0C"/>
    <w:multiLevelType w:val="multilevel"/>
    <w:tmpl w:val="F4F8948C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D5458"/>
    <w:multiLevelType w:val="multilevel"/>
    <w:tmpl w:val="FC24B14A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50B6D"/>
    <w:multiLevelType w:val="multilevel"/>
    <w:tmpl w:val="01FA24AE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313FE"/>
    <w:multiLevelType w:val="hybridMultilevel"/>
    <w:tmpl w:val="67B88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E4299"/>
    <w:multiLevelType w:val="multilevel"/>
    <w:tmpl w:val="5644DB42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558AF"/>
    <w:multiLevelType w:val="multilevel"/>
    <w:tmpl w:val="0BCCD9EA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C1571"/>
    <w:multiLevelType w:val="multilevel"/>
    <w:tmpl w:val="85AC7702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F6679"/>
    <w:multiLevelType w:val="multilevel"/>
    <w:tmpl w:val="1594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72F07"/>
    <w:multiLevelType w:val="multilevel"/>
    <w:tmpl w:val="D46EFD3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E7061"/>
    <w:multiLevelType w:val="multilevel"/>
    <w:tmpl w:val="0AACC2D0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D93843"/>
    <w:multiLevelType w:val="multilevel"/>
    <w:tmpl w:val="5E4E5598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0796"/>
    <w:multiLevelType w:val="multilevel"/>
    <w:tmpl w:val="903838D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0"/>
  </w:num>
  <w:num w:numId="5">
    <w:abstractNumId w:val="12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8D"/>
    <w:rsid w:val="002C61EA"/>
    <w:rsid w:val="0079694C"/>
    <w:rsid w:val="00D6178D"/>
    <w:rsid w:val="00DC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C198"/>
  <w15:chartTrackingRefBased/>
  <w15:docId w15:val="{17CF05B3-C579-4BE9-853B-ADBF9B0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2C6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1552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</dc:creator>
  <cp:keywords/>
  <dc:description/>
  <cp:lastModifiedBy>Aldin</cp:lastModifiedBy>
  <cp:revision>3</cp:revision>
  <dcterms:created xsi:type="dcterms:W3CDTF">2026-03-11T12:54:00Z</dcterms:created>
  <dcterms:modified xsi:type="dcterms:W3CDTF">2026-03-12T14:51:00Z</dcterms:modified>
</cp:coreProperties>
</file>