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A2F1C" w14:textId="490AC72B" w:rsidR="00F255A7" w:rsidRPr="00F255A7" w:rsidRDefault="00F255A7" w:rsidP="00F255A7">
      <w:pPr>
        <w:ind w:left="426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950B54">
        <w:rPr>
          <w:rFonts w:ascii="Times New Roman" w:hAnsi="Times New Roman" w:cs="Times New Roman"/>
          <w:sz w:val="24"/>
          <w:szCs w:val="24"/>
        </w:rPr>
        <w:t xml:space="preserve">PITANJA ZA POLAGANJE PISMENOG I USMENOG ISPITA  ZA RADNO MJESTO –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Stručni</w:t>
      </w:r>
      <w:proofErr w:type="spellEnd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saradnik</w:t>
      </w:r>
      <w:proofErr w:type="spellEnd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razvoj</w:t>
      </w:r>
      <w:proofErr w:type="spellEnd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sport</w:t>
      </w:r>
      <w:r w:rsidR="00F956A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="00F95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organizaciju</w:t>
      </w:r>
      <w:proofErr w:type="spellEnd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6AA" w:rsidRPr="00F956AA">
        <w:rPr>
          <w:rFonts w:ascii="Times New Roman" w:hAnsi="Times New Roman" w:cs="Times New Roman"/>
          <w:b/>
          <w:bCs/>
          <w:sz w:val="24"/>
          <w:szCs w:val="24"/>
        </w:rPr>
        <w:t>događaja</w:t>
      </w:r>
      <w:proofErr w:type="spellEnd"/>
      <w:r w:rsidRPr="005F3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B27C0" w14:textId="59066FB1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Kada se može koristiti ski staza za skijanje?</w:t>
      </w:r>
    </w:p>
    <w:p w14:paraId="7410D8BF" w14:textId="66F7AE31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Kako se vrši signalizacija na ski centru?</w:t>
      </w:r>
    </w:p>
    <w:p w14:paraId="45581C16" w14:textId="7B467B5A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3.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Opasna mjesta na ski stazi su?</w:t>
      </w:r>
    </w:p>
    <w:p w14:paraId="603A45D7" w14:textId="59F72DEB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4.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Koje uvjete mora da ispunjava staza u takmičarskom skijanju?</w:t>
      </w:r>
    </w:p>
    <w:p w14:paraId="36963EBE" w14:textId="7AA984E2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5.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Homologacija staza je?</w:t>
      </w:r>
    </w:p>
    <w:p w14:paraId="3CF1DF9B" w14:textId="545BBD40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6.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Podjela staza prema težini?</w:t>
      </w:r>
    </w:p>
    <w:p w14:paraId="261C1C52" w14:textId="5E78107F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7.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Koje su obaveze skijaškog centra?</w:t>
      </w:r>
    </w:p>
    <w:p w14:paraId="1F77358E" w14:textId="3F1DC695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8.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Koju opremu mora da ima svaki skijaški centar?</w:t>
      </w:r>
    </w:p>
    <w:p w14:paraId="3B4E522B" w14:textId="745811ED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9.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Koji se uslovi moraju obezbijediti kada radi vertikalni transport?</w:t>
      </w:r>
    </w:p>
    <w:p w14:paraId="46B2FD55" w14:textId="71B49C18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10.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 propisuje pravila za održavanje međunarodnih takmičenja u skijanju?</w:t>
      </w:r>
    </w:p>
    <w:p w14:paraId="5BAD8B2E" w14:textId="38D52D3F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11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.Koje poslove obavlja Agencija za antidoping kontrolu?</w:t>
      </w:r>
    </w:p>
    <w:p w14:paraId="2BC153BB" w14:textId="65358C59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12.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Koji je nadležni organ za poslove sporta na nivou Bosne i Hercegovine?</w:t>
      </w:r>
    </w:p>
    <w:p w14:paraId="32B5F59D" w14:textId="52561097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13.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Kada se mogu Međunarodna sportska takmičenja i sportske priredbe organizirati u Bosni i</w:t>
      </w:r>
    </w:p>
    <w:p w14:paraId="099C6939" w14:textId="77777777" w:rsidR="005F3F85" w:rsidRPr="005F3F85" w:rsidRDefault="005F3F85" w:rsidP="005F3F85">
      <w:pPr>
        <w:spacing w:after="0"/>
        <w:ind w:left="284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Hercegovini?</w:t>
      </w:r>
    </w:p>
    <w:p w14:paraId="72F44F08" w14:textId="231E18C4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14.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Koja se u Bosni i Hercegovini mogu  organizirati međunarodna sportska takmičenja i priredbe?</w:t>
      </w:r>
    </w:p>
    <w:p w14:paraId="2188D8D9" w14:textId="77777777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15. Koji je cilj organizovanja sportskih takmičenja?</w:t>
      </w:r>
    </w:p>
    <w:p w14:paraId="19F3C8E3" w14:textId="057F92D4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16.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Sudije, delegati i sportski radnici su stručna lica koja imaju licence čijih saveza?</w:t>
      </w:r>
    </w:p>
    <w:p w14:paraId="386E6DF4" w14:textId="2E98F601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17.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Stručni poslovi u sportu u smislu Zakona o sportu Bi</w:t>
      </w:r>
      <w:r>
        <w:rPr>
          <w:rFonts w:ascii="Times New Roman" w:hAnsi="Times New Roman" w:cs="Times New Roman"/>
          <w:bCs/>
          <w:lang w:val="bs-Latn-BA"/>
        </w:rPr>
        <w:t>H</w:t>
      </w:r>
      <w:r w:rsidRPr="005F3F85">
        <w:rPr>
          <w:rFonts w:ascii="Times New Roman" w:hAnsi="Times New Roman" w:cs="Times New Roman"/>
          <w:bCs/>
          <w:lang w:val="bs-Latn-BA"/>
        </w:rPr>
        <w:t xml:space="preserve"> su?</w:t>
      </w:r>
    </w:p>
    <w:p w14:paraId="7F7CFA09" w14:textId="65B39A0B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 xml:space="preserve">18. Koje uslove moraju ispunjavati </w:t>
      </w:r>
      <w:r>
        <w:rPr>
          <w:rFonts w:ascii="Times New Roman" w:hAnsi="Times New Roman" w:cs="Times New Roman"/>
          <w:bCs/>
          <w:lang w:val="bs-Latn-BA"/>
        </w:rPr>
        <w:t>S</w:t>
      </w:r>
      <w:r w:rsidRPr="005F3F85">
        <w:rPr>
          <w:rFonts w:ascii="Times New Roman" w:hAnsi="Times New Roman" w:cs="Times New Roman"/>
          <w:bCs/>
          <w:lang w:val="bs-Latn-BA"/>
        </w:rPr>
        <w:t>tručna lica u sportu?</w:t>
      </w:r>
    </w:p>
    <w:p w14:paraId="789127A6" w14:textId="3629749C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19.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 obavlja stručno usavršavanje i osposobljavanje u sportu?</w:t>
      </w:r>
    </w:p>
    <w:p w14:paraId="73AAF939" w14:textId="6F6B4BA0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20.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Kada sportista stiče status vrhunskog sportiste Bosne i Hercegovine?</w:t>
      </w:r>
    </w:p>
    <w:p w14:paraId="0127EB88" w14:textId="024139DB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21.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Koje su obaveze Sportista ?</w:t>
      </w:r>
    </w:p>
    <w:p w14:paraId="73838291" w14:textId="1B553C6F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22.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Kako se sportske aktivnosti finansiraju?</w:t>
      </w:r>
    </w:p>
    <w:p w14:paraId="1734DD6E" w14:textId="2FFC38CE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23.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Po Zakonu o sportu BiH, sportski objekat je?</w:t>
      </w:r>
    </w:p>
    <w:p w14:paraId="621F816D" w14:textId="7A1C1671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24.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 daje saglasnost za međunarodna sportska takmičenja?</w:t>
      </w:r>
    </w:p>
    <w:p w14:paraId="554778F8" w14:textId="6B6E375C" w:rsidR="00F255A7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25.</w:t>
      </w:r>
      <w:r>
        <w:rPr>
          <w:rFonts w:ascii="Times New Roman" w:hAnsi="Times New Roman" w:cs="Times New Roman"/>
          <w:bCs/>
          <w:lang w:val="bs-Latn-BA"/>
        </w:rPr>
        <w:t xml:space="preserve"> </w:t>
      </w:r>
      <w:r w:rsidRPr="005F3F85">
        <w:rPr>
          <w:rFonts w:ascii="Times New Roman" w:hAnsi="Times New Roman" w:cs="Times New Roman"/>
          <w:bCs/>
          <w:lang w:val="bs-Latn-BA"/>
        </w:rPr>
        <w:t>Ko utvrđuje i propisuje sistem, uvjete i organizaciju takmičenja?</w:t>
      </w:r>
    </w:p>
    <w:p w14:paraId="160CC796" w14:textId="05A47B6D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>26</w:t>
      </w:r>
      <w:r w:rsidRPr="005F3F85">
        <w:rPr>
          <w:rFonts w:ascii="Times New Roman" w:hAnsi="Times New Roman" w:cs="Times New Roman"/>
          <w:bCs/>
          <w:lang w:val="bs-Latn-BA"/>
        </w:rPr>
        <w:t>. Gdje poslodavac objavljuje javni oglas?</w:t>
      </w:r>
    </w:p>
    <w:p w14:paraId="035185A3" w14:textId="5181F758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>27</w:t>
      </w:r>
      <w:r w:rsidRPr="005F3F85">
        <w:rPr>
          <w:rFonts w:ascii="Times New Roman" w:hAnsi="Times New Roman" w:cs="Times New Roman"/>
          <w:bCs/>
          <w:lang w:val="bs-Latn-BA"/>
        </w:rPr>
        <w:t>. Koliko članova mora imati komisija za provođenje javnog oglasa za prijem radnika u radni odnos?</w:t>
      </w:r>
    </w:p>
    <w:p w14:paraId="69805DE8" w14:textId="0DBE9AF8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</w:t>
      </w:r>
      <w:r>
        <w:rPr>
          <w:rFonts w:ascii="Times New Roman" w:hAnsi="Times New Roman" w:cs="Times New Roman"/>
          <w:bCs/>
          <w:lang w:val="bs-Latn-BA"/>
        </w:rPr>
        <w:t>8</w:t>
      </w:r>
      <w:r w:rsidRPr="005F3F85">
        <w:rPr>
          <w:rFonts w:ascii="Times New Roman" w:hAnsi="Times New Roman" w:cs="Times New Roman"/>
          <w:bCs/>
          <w:lang w:val="bs-Latn-BA"/>
        </w:rPr>
        <w:t>. Šta je obavezna komisija da uradi prije provođenja konkursne procedure?</w:t>
      </w:r>
    </w:p>
    <w:p w14:paraId="7C9F871D" w14:textId="4A1C6B96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 w:rsidRPr="005F3F85">
        <w:rPr>
          <w:rFonts w:ascii="Times New Roman" w:hAnsi="Times New Roman" w:cs="Times New Roman"/>
          <w:bCs/>
          <w:lang w:val="bs-Latn-BA"/>
        </w:rPr>
        <w:t>2</w:t>
      </w:r>
      <w:r>
        <w:rPr>
          <w:rFonts w:ascii="Times New Roman" w:hAnsi="Times New Roman" w:cs="Times New Roman"/>
          <w:bCs/>
          <w:lang w:val="bs-Latn-BA"/>
        </w:rPr>
        <w:t>9</w:t>
      </w:r>
      <w:r w:rsidRPr="005F3F85">
        <w:rPr>
          <w:rFonts w:ascii="Times New Roman" w:hAnsi="Times New Roman" w:cs="Times New Roman"/>
          <w:bCs/>
          <w:lang w:val="bs-Latn-BA"/>
        </w:rPr>
        <w:t>. Na koji način kandidati dokazuju prioritet u zapošljavanju ?</w:t>
      </w:r>
    </w:p>
    <w:p w14:paraId="0F0F61B8" w14:textId="78288F35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>30</w:t>
      </w:r>
      <w:r w:rsidRPr="005F3F85">
        <w:rPr>
          <w:rFonts w:ascii="Times New Roman" w:hAnsi="Times New Roman" w:cs="Times New Roman"/>
          <w:bCs/>
          <w:lang w:val="bs-Latn-BA"/>
        </w:rPr>
        <w:t>. Gdje se objavljuju pitanja, lista propisa i literatura za polaganje usmenog i pismenog ispita?</w:t>
      </w:r>
    </w:p>
    <w:p w14:paraId="5C247ED3" w14:textId="4F18821E" w:rsidR="005F3F85" w:rsidRP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>31</w:t>
      </w:r>
      <w:r w:rsidRPr="005F3F85">
        <w:rPr>
          <w:rFonts w:ascii="Times New Roman" w:hAnsi="Times New Roman" w:cs="Times New Roman"/>
          <w:bCs/>
          <w:lang w:val="bs-Latn-BA"/>
        </w:rPr>
        <w:t>. Prema Pravilniku o radu KJP „ZOI'84“ OCS d.o.o. Sarajevo u teže povrede radnih obaveza spada?</w:t>
      </w:r>
    </w:p>
    <w:p w14:paraId="7E4EB676" w14:textId="41A385E8" w:rsidR="005F3F85" w:rsidRDefault="005F3F85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>3</w:t>
      </w:r>
      <w:r w:rsidR="00F956AA">
        <w:rPr>
          <w:rFonts w:ascii="Times New Roman" w:hAnsi="Times New Roman" w:cs="Times New Roman"/>
          <w:bCs/>
          <w:lang w:val="bs-Latn-BA"/>
        </w:rPr>
        <w:t>2</w:t>
      </w:r>
      <w:r w:rsidRPr="005F3F85">
        <w:rPr>
          <w:rFonts w:ascii="Times New Roman" w:hAnsi="Times New Roman" w:cs="Times New Roman"/>
          <w:bCs/>
          <w:lang w:val="bs-Latn-BA"/>
        </w:rPr>
        <w:t>. Prema Pravilniku o radu KJP „ZOI'84“ OCS d.o.o. Sarajevo u lakše povrede radnih obaveza spada?</w:t>
      </w:r>
    </w:p>
    <w:p w14:paraId="261ADFD5" w14:textId="52B9954F" w:rsidR="00F956AA" w:rsidRDefault="00F956AA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 xml:space="preserve">33. Šta je </w:t>
      </w:r>
      <w:r w:rsidRPr="00F956AA">
        <w:rPr>
          <w:rFonts w:ascii="Times New Roman" w:hAnsi="Times New Roman" w:cs="Times New Roman"/>
          <w:bCs/>
          <w:lang w:val="bs-Latn-BA"/>
        </w:rPr>
        <w:t>Turističko mjesto</w:t>
      </w:r>
      <w:r>
        <w:rPr>
          <w:rFonts w:ascii="Times New Roman" w:hAnsi="Times New Roman" w:cs="Times New Roman"/>
          <w:bCs/>
          <w:lang w:val="bs-Latn-BA"/>
        </w:rPr>
        <w:t xml:space="preserve"> po Zakonu o turizmu ?</w:t>
      </w:r>
    </w:p>
    <w:p w14:paraId="59E8B525" w14:textId="24BBA31F" w:rsidR="00F956AA" w:rsidRDefault="00F956AA" w:rsidP="005F3F85">
      <w:pPr>
        <w:spacing w:after="0"/>
        <w:rPr>
          <w:rFonts w:ascii="Times New Roman" w:hAnsi="Times New Roman" w:cs="Times New Roman"/>
          <w:bCs/>
          <w:lang w:val="bs-Latn-BA"/>
        </w:rPr>
      </w:pPr>
      <w:r>
        <w:rPr>
          <w:rFonts w:ascii="Times New Roman" w:hAnsi="Times New Roman" w:cs="Times New Roman"/>
          <w:bCs/>
          <w:lang w:val="bs-Latn-BA"/>
        </w:rPr>
        <w:t xml:space="preserve">34. </w:t>
      </w:r>
      <w:r w:rsidRPr="00F956AA">
        <w:rPr>
          <w:rFonts w:ascii="Times New Roman" w:hAnsi="Times New Roman" w:cs="Times New Roman"/>
          <w:bCs/>
          <w:lang w:val="bs-Latn-BA"/>
        </w:rPr>
        <w:t>Turistička djelatnost i turističke usluge</w:t>
      </w:r>
      <w:r>
        <w:rPr>
          <w:rFonts w:ascii="Times New Roman" w:hAnsi="Times New Roman" w:cs="Times New Roman"/>
          <w:bCs/>
          <w:lang w:val="bs-Latn-BA"/>
        </w:rPr>
        <w:t xml:space="preserve"> ?</w:t>
      </w:r>
    </w:p>
    <w:p w14:paraId="4B27556C" w14:textId="77777777" w:rsidR="00F956AA" w:rsidRDefault="00F956AA" w:rsidP="005F3F85">
      <w:pPr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14:paraId="6BBCE50C" w14:textId="44E2C834" w:rsidR="005F3F85" w:rsidRPr="00950B54" w:rsidRDefault="005F3F85" w:rsidP="005F3F85">
      <w:pPr>
        <w:rPr>
          <w:rFonts w:ascii="Times New Roman" w:hAnsi="Times New Roman" w:cs="Times New Roman"/>
          <w:sz w:val="24"/>
          <w:szCs w:val="24"/>
        </w:rPr>
      </w:pPr>
      <w:r w:rsidRPr="00950B54">
        <w:rPr>
          <w:rFonts w:ascii="Times New Roman" w:hAnsi="Times New Roman" w:cs="Times New Roman"/>
          <w:bCs/>
          <w:sz w:val="24"/>
          <w:szCs w:val="24"/>
          <w:lang w:val="bs-Latn-BA"/>
        </w:rPr>
        <w:lastRenderedPageBreak/>
        <w:t>Literatura iz koje kandidati mogu spremati pismeni i usmeni  ispit :</w:t>
      </w:r>
      <w:r w:rsidRPr="00950B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C002F" w14:textId="5C49DB82" w:rsidR="005F3F85" w:rsidRPr="005F3F85" w:rsidRDefault="005F3F85" w:rsidP="005F3F8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5F3F8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Zakon o sportu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Kantona Sarajevo </w:t>
      </w:r>
      <w:r w:rsidRPr="005F3F8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(„Službene novine broj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45/12</w:t>
      </w:r>
      <w:r w:rsidRPr="005F3F8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“)</w:t>
      </w:r>
    </w:p>
    <w:p w14:paraId="083321F6" w14:textId="54BEEB48" w:rsidR="005F3F85" w:rsidRPr="005F3F85" w:rsidRDefault="005F3F85" w:rsidP="005F3F8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Zakon o javnim skijalištima Kantona Sarajevo („Službene novine broj 39/14“)</w:t>
      </w:r>
    </w:p>
    <w:p w14:paraId="098FEA9D" w14:textId="26F810BE" w:rsidR="005F3F85" w:rsidRPr="00950B54" w:rsidRDefault="005F3F85" w:rsidP="005F3F8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     3</w:t>
      </w:r>
      <w:r w:rsidRPr="00950B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 </w:t>
      </w:r>
      <w:r w:rsidRPr="00950B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Pravilnik o radu KJP „ZOI'84“ OCS d.o.o. Sarajevo</w:t>
      </w:r>
    </w:p>
    <w:p w14:paraId="105953A9" w14:textId="45002BD7" w:rsidR="005F3F85" w:rsidRPr="00950B54" w:rsidRDefault="005F3F85" w:rsidP="005F3F85">
      <w:p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     4</w:t>
      </w:r>
      <w:r w:rsidRPr="00950B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950B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Uredba o postupku prijema radnika u radni odnos u javnom sektoru na teritoriji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  </w:t>
      </w:r>
      <w:r w:rsidRPr="00950B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Kantona Sarajevo („Službene novine broj 19/21 i 10/22“)</w:t>
      </w:r>
    </w:p>
    <w:p w14:paraId="515D006B" w14:textId="471D2A0B" w:rsidR="005F3F85" w:rsidRPr="00950B54" w:rsidRDefault="005F3F85" w:rsidP="005F3F8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     5</w:t>
      </w:r>
      <w:r w:rsidRPr="00950B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 </w:t>
      </w:r>
      <w:r w:rsidRPr="00950B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Zakon o </w:t>
      </w:r>
      <w:r w:rsidR="00F956A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turizmu KS </w:t>
      </w:r>
      <w:r w:rsidR="00F956AA" w:rsidRPr="00F956AA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("Sl. novine Kantona Sarajevo", br. 19/2016, 31/2017, 34/2017 - ispr. i 13/2021)</w:t>
      </w:r>
    </w:p>
    <w:p w14:paraId="2E0AB150" w14:textId="77777777" w:rsidR="001D294D" w:rsidRPr="001D294D" w:rsidRDefault="001D294D" w:rsidP="001D294D">
      <w:pPr>
        <w:rPr>
          <w:lang w:val="bs-Latn-BA"/>
        </w:rPr>
      </w:pPr>
    </w:p>
    <w:p w14:paraId="6B4116B6" w14:textId="77777777" w:rsidR="00316C01" w:rsidRPr="001D294D" w:rsidRDefault="00316C01" w:rsidP="001D294D">
      <w:pPr>
        <w:rPr>
          <w:lang w:val="bs-Latn-BA"/>
        </w:rPr>
      </w:pPr>
    </w:p>
    <w:sectPr w:rsidR="00316C01" w:rsidRPr="001D294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EC0A9" w14:textId="77777777" w:rsidR="004349FB" w:rsidRDefault="004349FB" w:rsidP="00F255A7">
      <w:pPr>
        <w:spacing w:after="0" w:line="240" w:lineRule="auto"/>
      </w:pPr>
      <w:r>
        <w:separator/>
      </w:r>
    </w:p>
  </w:endnote>
  <w:endnote w:type="continuationSeparator" w:id="0">
    <w:p w14:paraId="4E960AAB" w14:textId="77777777" w:rsidR="004349FB" w:rsidRDefault="004349FB" w:rsidP="00F2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05" w:type="dxa"/>
      <w:tblInd w:w="93" w:type="dxa"/>
      <w:tblLook w:val="04A0" w:firstRow="1" w:lastRow="0" w:firstColumn="1" w:lastColumn="0" w:noHBand="0" w:noVBand="1"/>
    </w:tblPr>
    <w:tblGrid>
      <w:gridCol w:w="3680"/>
      <w:gridCol w:w="1013"/>
      <w:gridCol w:w="2302"/>
      <w:gridCol w:w="992"/>
      <w:gridCol w:w="2518"/>
    </w:tblGrid>
    <w:tr w:rsidR="00F255A7" w:rsidRPr="00F255A7" w14:paraId="097146E3" w14:textId="77777777" w:rsidTr="009966DA">
      <w:trPr>
        <w:trHeight w:val="20"/>
      </w:trPr>
      <w:tc>
        <w:tcPr>
          <w:tcW w:w="3680" w:type="dxa"/>
          <w:vAlign w:val="bottom"/>
          <w:hideMark/>
        </w:tcPr>
        <w:p w14:paraId="647574A5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Kantonalno javno preduzeće, ZOI'84</w:t>
          </w:r>
        </w:p>
      </w:tc>
      <w:tc>
        <w:tcPr>
          <w:tcW w:w="1013" w:type="dxa"/>
          <w:noWrap/>
          <w:vAlign w:val="bottom"/>
          <w:hideMark/>
        </w:tcPr>
        <w:p w14:paraId="0908B8FC" w14:textId="77777777" w:rsidR="00F255A7" w:rsidRPr="00F255A7" w:rsidRDefault="00F255A7" w:rsidP="00F255A7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Adresa:</w:t>
          </w:r>
        </w:p>
      </w:tc>
      <w:tc>
        <w:tcPr>
          <w:tcW w:w="2302" w:type="dxa"/>
          <w:noWrap/>
          <w:vAlign w:val="bottom"/>
          <w:hideMark/>
        </w:tcPr>
        <w:p w14:paraId="2EAD4343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Alipašina b.b</w:t>
          </w:r>
        </w:p>
      </w:tc>
      <w:tc>
        <w:tcPr>
          <w:tcW w:w="992" w:type="dxa"/>
          <w:noWrap/>
          <w:vAlign w:val="bottom"/>
          <w:hideMark/>
        </w:tcPr>
        <w:p w14:paraId="47FA1F28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618A15C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154 001 1100011010</w:t>
          </w:r>
        </w:p>
      </w:tc>
    </w:tr>
    <w:tr w:rsidR="00F255A7" w:rsidRPr="00F255A7" w14:paraId="619F13F7" w14:textId="77777777" w:rsidTr="009966DA">
      <w:trPr>
        <w:trHeight w:val="20"/>
      </w:trPr>
      <w:tc>
        <w:tcPr>
          <w:tcW w:w="3680" w:type="dxa"/>
          <w:vAlign w:val="bottom"/>
          <w:hideMark/>
        </w:tcPr>
        <w:p w14:paraId="59B927AA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Olimpijski centar Sarajevo d.o.o</w:t>
          </w:r>
        </w:p>
      </w:tc>
      <w:tc>
        <w:tcPr>
          <w:tcW w:w="1013" w:type="dxa"/>
          <w:noWrap/>
          <w:vAlign w:val="bottom"/>
          <w:hideMark/>
        </w:tcPr>
        <w:p w14:paraId="2F337D4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6558C794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Sarajevo 71000</w:t>
          </w:r>
        </w:p>
      </w:tc>
      <w:tc>
        <w:tcPr>
          <w:tcW w:w="992" w:type="dxa"/>
          <w:noWrap/>
          <w:vAlign w:val="bottom"/>
          <w:hideMark/>
        </w:tcPr>
        <w:p w14:paraId="19ED75F9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45D398F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INTESA SANPAOLO banka</w:t>
          </w:r>
        </w:p>
      </w:tc>
    </w:tr>
    <w:tr w:rsidR="00F255A7" w:rsidRPr="00F255A7" w14:paraId="6229307A" w14:textId="77777777" w:rsidTr="009966DA">
      <w:trPr>
        <w:trHeight w:val="20"/>
      </w:trPr>
      <w:tc>
        <w:tcPr>
          <w:tcW w:w="3680" w:type="dxa"/>
          <w:noWrap/>
          <w:vAlign w:val="bottom"/>
          <w:hideMark/>
        </w:tcPr>
        <w:p w14:paraId="2ECDD056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ID broj:                              4200347000004</w:t>
          </w:r>
        </w:p>
      </w:tc>
      <w:tc>
        <w:tcPr>
          <w:tcW w:w="1013" w:type="dxa"/>
          <w:noWrap/>
          <w:vAlign w:val="bottom"/>
          <w:hideMark/>
        </w:tcPr>
        <w:p w14:paraId="28BE3269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23A09E58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Bosna i Hercegovina</w:t>
          </w:r>
        </w:p>
      </w:tc>
      <w:tc>
        <w:tcPr>
          <w:tcW w:w="992" w:type="dxa"/>
          <w:noWrap/>
          <w:vAlign w:val="bottom"/>
          <w:hideMark/>
        </w:tcPr>
        <w:p w14:paraId="63E75249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3C4C9CD3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d.d. Sarajevo</w:t>
          </w:r>
        </w:p>
      </w:tc>
    </w:tr>
    <w:tr w:rsidR="00F255A7" w:rsidRPr="00F255A7" w14:paraId="79EEF122" w14:textId="77777777" w:rsidTr="009966DA">
      <w:trPr>
        <w:trHeight w:val="20"/>
      </w:trPr>
      <w:tc>
        <w:tcPr>
          <w:tcW w:w="3680" w:type="dxa"/>
          <w:noWrap/>
          <w:vAlign w:val="bottom"/>
          <w:hideMark/>
        </w:tcPr>
        <w:p w14:paraId="6135B2C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UINO broj:                           200347000004</w:t>
          </w:r>
        </w:p>
      </w:tc>
      <w:tc>
        <w:tcPr>
          <w:tcW w:w="1013" w:type="dxa"/>
          <w:noWrap/>
          <w:vAlign w:val="bottom"/>
          <w:hideMark/>
        </w:tcPr>
        <w:p w14:paraId="6417684F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71098280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33 212-018</w:t>
          </w:r>
        </w:p>
      </w:tc>
      <w:tc>
        <w:tcPr>
          <w:tcW w:w="992" w:type="dxa"/>
          <w:noWrap/>
          <w:vAlign w:val="bottom"/>
          <w:hideMark/>
        </w:tcPr>
        <w:p w14:paraId="14E0669B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7FCD16C1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102 050 0000095931</w:t>
          </w:r>
        </w:p>
      </w:tc>
    </w:tr>
    <w:tr w:rsidR="00F255A7" w:rsidRPr="00F255A7" w14:paraId="526C6564" w14:textId="77777777" w:rsidTr="009966DA">
      <w:trPr>
        <w:trHeight w:val="20"/>
      </w:trPr>
      <w:tc>
        <w:tcPr>
          <w:tcW w:w="3680" w:type="dxa"/>
          <w:noWrap/>
          <w:vAlign w:val="bottom"/>
          <w:hideMark/>
        </w:tcPr>
        <w:p w14:paraId="5EA58B7A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Rješenje broj:   UF/I-431/04 od 15.12.2006</w:t>
          </w:r>
        </w:p>
      </w:tc>
      <w:tc>
        <w:tcPr>
          <w:tcW w:w="1013" w:type="dxa"/>
          <w:noWrap/>
          <w:vAlign w:val="bottom"/>
          <w:hideMark/>
        </w:tcPr>
        <w:p w14:paraId="0FE4B757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545A4D49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33 212-035</w:t>
          </w:r>
        </w:p>
      </w:tc>
      <w:tc>
        <w:tcPr>
          <w:tcW w:w="992" w:type="dxa"/>
          <w:noWrap/>
          <w:vAlign w:val="bottom"/>
          <w:hideMark/>
        </w:tcPr>
        <w:p w14:paraId="2753CAB4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5494256B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Union banka d.d </w:t>
          </w:r>
        </w:p>
      </w:tc>
    </w:tr>
    <w:tr w:rsidR="00F255A7" w:rsidRPr="00F255A7" w14:paraId="391A399F" w14:textId="77777777" w:rsidTr="009966DA">
      <w:trPr>
        <w:trHeight w:val="20"/>
      </w:trPr>
      <w:tc>
        <w:tcPr>
          <w:tcW w:w="3680" w:type="dxa"/>
          <w:noWrap/>
          <w:vAlign w:val="bottom"/>
          <w:hideMark/>
        </w:tcPr>
        <w:p w14:paraId="237AA045" w14:textId="77777777" w:rsidR="00F255A7" w:rsidRPr="00F255A7" w:rsidRDefault="00F255A7" w:rsidP="00F255A7">
          <w:pPr>
            <w:spacing w:after="0" w:line="240" w:lineRule="auto"/>
            <w:jc w:val="center"/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  <w:t>www.zoi84.ba</w:t>
          </w:r>
        </w:p>
      </w:tc>
      <w:tc>
        <w:tcPr>
          <w:tcW w:w="1013" w:type="dxa"/>
          <w:noWrap/>
          <w:vAlign w:val="bottom"/>
          <w:hideMark/>
        </w:tcPr>
        <w:p w14:paraId="326342F8" w14:textId="77777777" w:rsidR="00F255A7" w:rsidRPr="00F255A7" w:rsidRDefault="00F255A7" w:rsidP="00F255A7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Faks:</w:t>
          </w:r>
        </w:p>
      </w:tc>
      <w:tc>
        <w:tcPr>
          <w:tcW w:w="2302" w:type="dxa"/>
          <w:noWrap/>
          <w:vAlign w:val="bottom"/>
          <w:hideMark/>
        </w:tcPr>
        <w:p w14:paraId="250CFE02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33 212-027</w:t>
          </w:r>
        </w:p>
      </w:tc>
      <w:tc>
        <w:tcPr>
          <w:tcW w:w="992" w:type="dxa"/>
          <w:noWrap/>
          <w:vAlign w:val="bottom"/>
          <w:hideMark/>
        </w:tcPr>
        <w:p w14:paraId="7E796B5D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1318CA6B" w14:textId="77777777" w:rsidR="00F255A7" w:rsidRPr="00F255A7" w:rsidRDefault="00F255A7" w:rsidP="00F255A7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F255A7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71000 Sarajevo</w:t>
          </w:r>
        </w:p>
      </w:tc>
    </w:tr>
  </w:tbl>
  <w:p w14:paraId="15ED1713" w14:textId="77777777" w:rsidR="00F255A7" w:rsidRDefault="00F2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BCBCA" w14:textId="77777777" w:rsidR="004349FB" w:rsidRDefault="004349FB" w:rsidP="00F255A7">
      <w:pPr>
        <w:spacing w:after="0" w:line="240" w:lineRule="auto"/>
      </w:pPr>
      <w:r>
        <w:separator/>
      </w:r>
    </w:p>
  </w:footnote>
  <w:footnote w:type="continuationSeparator" w:id="0">
    <w:p w14:paraId="782407BD" w14:textId="77777777" w:rsidR="004349FB" w:rsidRDefault="004349FB" w:rsidP="00F2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3D7B" w14:textId="4C4267EC" w:rsidR="00F255A7" w:rsidRDefault="00F255A7">
    <w:pPr>
      <w:pStyle w:val="Header"/>
    </w:pPr>
    <w:r>
      <w:rPr>
        <w:noProof/>
      </w:rPr>
      <w:drawing>
        <wp:inline distT="0" distB="0" distL="0" distR="0" wp14:anchorId="70608EA5" wp14:editId="290F5526">
          <wp:extent cx="6123940" cy="1304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12A89"/>
    <w:multiLevelType w:val="multilevel"/>
    <w:tmpl w:val="21226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F3BF8"/>
    <w:multiLevelType w:val="hybridMultilevel"/>
    <w:tmpl w:val="4346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1672B"/>
    <w:multiLevelType w:val="hybridMultilevel"/>
    <w:tmpl w:val="66321496"/>
    <w:lvl w:ilvl="0" w:tplc="0DCE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6360">
    <w:abstractNumId w:val="2"/>
  </w:num>
  <w:num w:numId="2" w16cid:durableId="67461806">
    <w:abstractNumId w:val="0"/>
  </w:num>
  <w:num w:numId="3" w16cid:durableId="5250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37"/>
    <w:rsid w:val="00024C57"/>
    <w:rsid w:val="00090D2F"/>
    <w:rsid w:val="00097C2C"/>
    <w:rsid w:val="001D294D"/>
    <w:rsid w:val="00243890"/>
    <w:rsid w:val="002A622B"/>
    <w:rsid w:val="00316C01"/>
    <w:rsid w:val="00375E2A"/>
    <w:rsid w:val="004349FB"/>
    <w:rsid w:val="00470C7E"/>
    <w:rsid w:val="00493DA9"/>
    <w:rsid w:val="005944B1"/>
    <w:rsid w:val="005D5F4E"/>
    <w:rsid w:val="005F3F85"/>
    <w:rsid w:val="00653846"/>
    <w:rsid w:val="006C2D0B"/>
    <w:rsid w:val="0072493E"/>
    <w:rsid w:val="007D2E1C"/>
    <w:rsid w:val="009A430D"/>
    <w:rsid w:val="00B264D5"/>
    <w:rsid w:val="00B73B2E"/>
    <w:rsid w:val="00C11696"/>
    <w:rsid w:val="00DA46BF"/>
    <w:rsid w:val="00DE7669"/>
    <w:rsid w:val="00E83B37"/>
    <w:rsid w:val="00F255A7"/>
    <w:rsid w:val="00F72D7F"/>
    <w:rsid w:val="00F9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B7BA4"/>
  <w15:chartTrackingRefBased/>
  <w15:docId w15:val="{A7E73338-7B3E-46DB-BA2F-D86E8E57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5A7"/>
  </w:style>
  <w:style w:type="paragraph" w:styleId="Footer">
    <w:name w:val="footer"/>
    <w:basedOn w:val="Normal"/>
    <w:link w:val="FooterChar"/>
    <w:uiPriority w:val="99"/>
    <w:unhideWhenUsed/>
    <w:rsid w:val="00F25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</dc:creator>
  <cp:keywords/>
  <dc:description/>
  <cp:lastModifiedBy>Nađa Mehić</cp:lastModifiedBy>
  <cp:revision>2</cp:revision>
  <dcterms:created xsi:type="dcterms:W3CDTF">2024-11-05T13:18:00Z</dcterms:created>
  <dcterms:modified xsi:type="dcterms:W3CDTF">2024-11-05T13:18:00Z</dcterms:modified>
</cp:coreProperties>
</file>