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F549F" w14:textId="0304CF80" w:rsidR="00D6364D" w:rsidRPr="006622AF" w:rsidRDefault="008B7912">
      <w:pPr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 w:rsidRPr="006622AF">
        <w:rPr>
          <w:rFonts w:ascii="Times New Roman" w:hAnsi="Times New Roman" w:cs="Times New Roman"/>
          <w:sz w:val="24"/>
          <w:szCs w:val="24"/>
          <w:lang w:val="hr-BA"/>
        </w:rPr>
        <w:t xml:space="preserve">PITANJA ZU POLAGANJE PISMENOG I USMENOG ISPITA. – </w:t>
      </w:r>
      <w:r w:rsidR="00E06648" w:rsidRPr="006622AF"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ČUVAR </w:t>
      </w:r>
      <w:r w:rsidR="00E42E14">
        <w:rPr>
          <w:rFonts w:ascii="Times New Roman" w:hAnsi="Times New Roman" w:cs="Times New Roman"/>
          <w:b/>
          <w:bCs/>
          <w:sz w:val="24"/>
          <w:szCs w:val="24"/>
          <w:lang w:val="hr-BA"/>
        </w:rPr>
        <w:t>–</w:t>
      </w:r>
      <w:r w:rsidR="00E06648" w:rsidRPr="006622AF"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 ZAŠTITAR</w:t>
      </w:r>
      <w:r w:rsidR="00E42E14"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 </w:t>
      </w:r>
      <w:r w:rsidR="00FE3A50">
        <w:rPr>
          <w:rFonts w:ascii="Times New Roman" w:hAnsi="Times New Roman" w:cs="Times New Roman"/>
          <w:b/>
          <w:bCs/>
          <w:sz w:val="24"/>
          <w:szCs w:val="24"/>
          <w:lang w:val="hr-BA"/>
        </w:rPr>
        <w:t>U KJP „ZOI'84“ OCS d.o.o. – 27.8.2026. godine</w:t>
      </w:r>
    </w:p>
    <w:p w14:paraId="75DF986B" w14:textId="455468FD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U smislu</w:t>
      </w:r>
      <w:r w:rsidR="006A5731" w:rsidRPr="006622AF">
        <w:rPr>
          <w:rFonts w:ascii="Times New Roman" w:hAnsi="Times New Roman" w:cs="Times New Roman"/>
          <w:sz w:val="24"/>
          <w:szCs w:val="24"/>
          <w:lang w:val="bs-Latn-BA"/>
        </w:rPr>
        <w:t xml:space="preserve"> Zakona o agencijama za zaštitu imovine i lica</w:t>
      </w:r>
      <w:r w:rsidRPr="006622AF">
        <w:rPr>
          <w:rFonts w:ascii="Times New Roman" w:hAnsi="Times New Roman" w:cs="Times New Roman"/>
          <w:sz w:val="24"/>
          <w:szCs w:val="24"/>
          <w:lang w:val="bs-Latn-BA"/>
        </w:rPr>
        <w:t>, vatrenim oružjem kratke cijevi smatra se oružje koje ima cijev čija dužina ne prelazi</w:t>
      </w:r>
      <w:r w:rsidR="00711EE6" w:rsidRPr="006622AF">
        <w:rPr>
          <w:rFonts w:ascii="Times New Roman" w:hAnsi="Times New Roman" w:cs="Times New Roman"/>
          <w:sz w:val="24"/>
          <w:szCs w:val="24"/>
          <w:lang w:val="bs-Latn-BA"/>
        </w:rPr>
        <w:t xml:space="preserve"> ?</w:t>
      </w:r>
    </w:p>
    <w:p w14:paraId="1DE7274D" w14:textId="1C3E6106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Pravna lica mogu organizirati vlastitu unutrašnju službu za obavljanje poslova zaštite svoje imovine, objekata i prostora</w:t>
      </w:r>
      <w:r w:rsidR="00711EE6" w:rsidRPr="006622AF">
        <w:rPr>
          <w:rFonts w:ascii="Times New Roman" w:hAnsi="Times New Roman" w:cs="Times New Roman"/>
          <w:sz w:val="24"/>
          <w:szCs w:val="24"/>
          <w:lang w:val="bs-Latn-BA"/>
        </w:rPr>
        <w:t xml:space="preserve"> ?</w:t>
      </w:r>
    </w:p>
    <w:p w14:paraId="47DB7423" w14:textId="1767EA3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Na osnovu</w:t>
      </w:r>
      <w:r w:rsidR="006A5731" w:rsidRPr="006622AF">
        <w:rPr>
          <w:rFonts w:ascii="Times New Roman" w:hAnsi="Times New Roman" w:cs="Times New Roman"/>
          <w:sz w:val="24"/>
          <w:szCs w:val="24"/>
          <w:lang w:val="bs-Latn-BA"/>
        </w:rPr>
        <w:t xml:space="preserve"> Zakona o agencijama za zaštitu imovine i lica</w:t>
      </w:r>
      <w:r w:rsidRPr="006622AF">
        <w:rPr>
          <w:rFonts w:ascii="Times New Roman" w:hAnsi="Times New Roman" w:cs="Times New Roman"/>
          <w:sz w:val="24"/>
          <w:szCs w:val="24"/>
          <w:lang w:val="bs-Latn-BA"/>
        </w:rPr>
        <w:t>, evidenciju o licima kojima je izdat ili oduzet certifikat za obavljanje poslova zaštite ljudi i imovine vodi</w:t>
      </w:r>
      <w:r w:rsidR="00711EE6" w:rsidRPr="006622AF">
        <w:rPr>
          <w:rFonts w:ascii="Times New Roman" w:hAnsi="Times New Roman" w:cs="Times New Roman"/>
          <w:sz w:val="24"/>
          <w:szCs w:val="24"/>
          <w:lang w:val="bs-Latn-BA"/>
        </w:rPr>
        <w:t xml:space="preserve"> ?</w:t>
      </w:r>
    </w:p>
    <w:p w14:paraId="49034146" w14:textId="6BCEA56F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Novčanom kaznom kaznit će se za prekršaj Agencija i pravno lice koje ima organiziranu unutrašnju službu zaštite</w:t>
      </w:r>
      <w:r w:rsidR="00711EE6" w:rsidRPr="006622AF">
        <w:rPr>
          <w:rFonts w:ascii="Times New Roman" w:hAnsi="Times New Roman" w:cs="Times New Roman"/>
          <w:sz w:val="24"/>
          <w:szCs w:val="24"/>
          <w:lang w:val="bs-Latn-BA"/>
        </w:rPr>
        <w:t xml:space="preserve"> ?</w:t>
      </w:r>
    </w:p>
    <w:p w14:paraId="53AAE0E0" w14:textId="3F8D3680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Poslovi zaštite ljudi i imovine podrazumjevaju ulično patroliranje</w:t>
      </w:r>
      <w:r w:rsidR="006A5731" w:rsidRPr="006622AF">
        <w:rPr>
          <w:rFonts w:ascii="Times New Roman" w:hAnsi="Times New Roman" w:cs="Times New Roman"/>
          <w:sz w:val="24"/>
          <w:szCs w:val="24"/>
          <w:lang w:val="bs-Latn-BA"/>
        </w:rPr>
        <w:t xml:space="preserve"> ?</w:t>
      </w:r>
    </w:p>
    <w:p w14:paraId="5D81C392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 xml:space="preserve">Novčana kazna za pravna lica koja angažiraju lica za obavljanje poslova zaštite bez posjedovanja odobrenja za rad kaznit će se: </w:t>
      </w:r>
    </w:p>
    <w:p w14:paraId="56389BD8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Da li u obavljanju ispekcijskog nadzora inspektor može privremeno, do roka određenog za otklanjanje utvrđenih nepravilnosti, riješenjem zabraniti agenciji, odnosno pravnom licu koje je organiziralo unutrašnju službu zaštite obavljanje poslova fizičke i tehničke zaštite ukoliko utvrdi:</w:t>
      </w:r>
    </w:p>
    <w:p w14:paraId="54BF8535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Ko vrši inspekcijski nadzor?</w:t>
      </w:r>
    </w:p>
    <w:p w14:paraId="526636FE" w14:textId="2503C7CD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Šta inspektor provjerava u okviru inspekcijskog nadzora</w:t>
      </w:r>
      <w:r w:rsidR="006A5731" w:rsidRPr="006622AF">
        <w:rPr>
          <w:rFonts w:ascii="Times New Roman" w:hAnsi="Times New Roman" w:cs="Times New Roman"/>
          <w:sz w:val="24"/>
          <w:szCs w:val="24"/>
          <w:lang w:val="bs-Latn-BA"/>
        </w:rPr>
        <w:t xml:space="preserve"> ?</w:t>
      </w:r>
    </w:p>
    <w:p w14:paraId="365887F7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Ukoliko agencija, odnosno pravno lice prestane obavljati poslove predviđene zakonom o unutrašnjoj zaštiti, šta će uraditi Federalno ministarstvo?</w:t>
      </w:r>
    </w:p>
    <w:p w14:paraId="7D64D276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Šta podrazumjeva fizička zaštita?</w:t>
      </w:r>
    </w:p>
    <w:p w14:paraId="1FEB00DD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Objasniti način na koji se vrši posao pratnje i prevoza novca, vrijednosnih pošiljki i drugih dragocjenosti.</w:t>
      </w:r>
    </w:p>
    <w:p w14:paraId="158CEBD7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Tko može obavljati poslove zaštitara ili čuvara?</w:t>
      </w:r>
    </w:p>
    <w:p w14:paraId="5A404A81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Kako se može dobiti certifikat za obavljanje poslova u agenciji za  zaštitu ljudi i imovine u BiH?</w:t>
      </w:r>
    </w:p>
    <w:p w14:paraId="6F7727ED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Koje poslove mogu obavljati zaštitari/čuvari sa certifikatom?</w:t>
      </w:r>
    </w:p>
    <w:p w14:paraId="4943B2F9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Koji poslovi spadaju u djelatnost Agencije za zaštitu ljudi i imovine?</w:t>
      </w:r>
    </w:p>
    <w:p w14:paraId="4535C84F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Šta podrazumjeva tehnička zaštita?</w:t>
      </w:r>
    </w:p>
    <w:p w14:paraId="3B524DF9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Šta podrazumjeva fizička zaštita?</w:t>
      </w:r>
    </w:p>
    <w:p w14:paraId="5F862A0A" w14:textId="33A769CA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Agencija koja obavlja poslove zaštite izvan mjesta sjedišta agencije obavezna je osnovati podružnicu ukoliko ima</w:t>
      </w:r>
      <w:r w:rsidR="00481FC2" w:rsidRPr="006622AF">
        <w:rPr>
          <w:rFonts w:ascii="Times New Roman" w:hAnsi="Times New Roman" w:cs="Times New Roman"/>
          <w:sz w:val="24"/>
          <w:szCs w:val="24"/>
          <w:lang w:val="bs-Latn-BA"/>
        </w:rPr>
        <w:t>?</w:t>
      </w:r>
    </w:p>
    <w:p w14:paraId="74AA99B4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proofErr w:type="spellStart"/>
      <w:r w:rsidRPr="006622AF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Agencija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početi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radom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>?</w:t>
      </w:r>
    </w:p>
    <w:p w14:paraId="19166B1B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</w:rPr>
        <w:lastRenderedPageBreak/>
        <w:t xml:space="preserve">U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saznanja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informaciji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predstavlja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materijalno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kršenje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pravilnika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smjernica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odnose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javno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preduzeće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kome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povezano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lice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dužno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ukazati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istu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>?</w:t>
      </w:r>
    </w:p>
    <w:p w14:paraId="0C17B7B0" w14:textId="4B3BD1F5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kojim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provode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postupci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opreme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obavljanje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16D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imovine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ljudi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>?</w:t>
      </w:r>
    </w:p>
    <w:p w14:paraId="04EE9C5B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proofErr w:type="spellStart"/>
      <w:r w:rsidRPr="006622AF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čuvar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obavljanju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službe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prouzrokuje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štetu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trećim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licima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ista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nadoknađuje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>?</w:t>
      </w:r>
    </w:p>
    <w:p w14:paraId="50F0F220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proofErr w:type="spellStart"/>
      <w:r w:rsidRPr="006622A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preduslov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upotrebu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vatrenog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oružja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čuvara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obavljanju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fizičke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>?</w:t>
      </w:r>
    </w:p>
    <w:p w14:paraId="46858FC3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proofErr w:type="spellStart"/>
      <w:r w:rsidRPr="006622AF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čuvar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upotrijebi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fizičku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silu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obavljanju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posla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fizičke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poduzeti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>?</w:t>
      </w:r>
    </w:p>
    <w:p w14:paraId="0CE91963" w14:textId="06769D80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Prilikom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obavljanja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fizičke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tehničke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obavljaju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navedene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članom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32.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agencijama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r w:rsidR="00711EE6" w:rsidRPr="006622AF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unutrašnoj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zaštiti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imovine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>?</w:t>
      </w:r>
    </w:p>
    <w:p w14:paraId="657FB3DE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proofErr w:type="spellStart"/>
      <w:r w:rsidRPr="006622AF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izdaje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službenu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iskaznicu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licima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obavljanje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fizičke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tehničke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>?</w:t>
      </w:r>
    </w:p>
    <w:p w14:paraId="6F2441BC" w14:textId="2D23C0DC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članom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34.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aganecijama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unutrašnoj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zaštiti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22AF">
        <w:rPr>
          <w:rFonts w:ascii="Times New Roman" w:hAnsi="Times New Roman" w:cs="Times New Roman"/>
          <w:sz w:val="24"/>
          <w:szCs w:val="24"/>
        </w:rPr>
        <w:t>Imovine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r w:rsidR="00711EE6"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EE6" w:rsidRPr="006622AF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711EE6"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podrazumjeva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radna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odjeća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>?</w:t>
      </w:r>
    </w:p>
    <w:p w14:paraId="5CFAAD53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</w:rPr>
        <w:t xml:space="preserve">Koji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uslov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ispuniti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pravno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lice da bi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organizovalo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službe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unutrašnje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17D835E0" w14:textId="7012DAC3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proofErr w:type="spellStart"/>
      <w:r w:rsidRPr="006622AF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nadzor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nad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provođenjem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agencijama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unutrašnoj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zaštiti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Imovine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16D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81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>?</w:t>
      </w:r>
    </w:p>
    <w:p w14:paraId="3F2FC8C0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Koje evidencije vodi Federalno ministarstvo?</w:t>
      </w:r>
    </w:p>
    <w:p w14:paraId="27354DA9" w14:textId="4EA94573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 xml:space="preserve">Ko propisuje sardžaj, obrasce knjiga i način vođenja evidencija iz člana 48.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agencijama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7C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unutrašnoj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zaštiti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Imovine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FC2" w:rsidRPr="006622A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81FC2"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>?</w:t>
      </w:r>
    </w:p>
    <w:p w14:paraId="42F1130D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proofErr w:type="spellStart"/>
      <w:r w:rsidRPr="006622A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dužno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lice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kome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prestao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radni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odnos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vratiti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2AF">
        <w:rPr>
          <w:rFonts w:ascii="Times New Roman" w:hAnsi="Times New Roman" w:cs="Times New Roman"/>
          <w:sz w:val="24"/>
          <w:szCs w:val="24"/>
        </w:rPr>
        <w:t>Agenciji</w:t>
      </w:r>
      <w:proofErr w:type="spellEnd"/>
      <w:r w:rsidRPr="006622AF">
        <w:rPr>
          <w:rFonts w:ascii="Times New Roman" w:hAnsi="Times New Roman" w:cs="Times New Roman"/>
          <w:sz w:val="24"/>
          <w:szCs w:val="24"/>
        </w:rPr>
        <w:t>?</w:t>
      </w:r>
    </w:p>
    <w:p w14:paraId="3574BE94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Šta može prilikom poslova fizičke zaštite, učiniti čuvar ako na drugi način ne može odbiti protupravni i neposredni napad koji ugrožava njegov život ili život lica koje osigurava, odnosno štiti ili je napad usmjeren ka uništenju, oštećenju ili otuđenju imovine koju osigurava, odnosno štiti?</w:t>
      </w:r>
    </w:p>
    <w:p w14:paraId="5ABFF9F9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Prema Pravilniku o radu KJP „ZOI'84“ OCS d.o.o. Sarajevo u teže povrede radnih obaveza spada?</w:t>
      </w:r>
    </w:p>
    <w:p w14:paraId="11E5A6DE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Prema Pravilniku o radu KJP „ZOI'84“ OCS d.o.o. Sarajevo u lakše povrede radnih obaveza spada?</w:t>
      </w:r>
    </w:p>
    <w:p w14:paraId="323F4B38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Prema Pravilniku o korištenju karata KJP „ZOI'84“ OCS d.o.o. ukoliko se utvrdi da pojedine osobe vrše preprodaju ili iznajmljivanje ski karata, šta je dužnost uposlenika Službe unutrašnje zaštite?</w:t>
      </w:r>
    </w:p>
    <w:p w14:paraId="41358281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Kako se vrši postupak prijema u radni odnos na određeno i neodređeno vrijeme kod pravnog lica?</w:t>
      </w:r>
    </w:p>
    <w:p w14:paraId="6CD7E803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lastRenderedPageBreak/>
        <w:t>Koliko članova mora imati komisija za provođenje javnog oglasa za prijem radnika u radni odnos?</w:t>
      </w:r>
    </w:p>
    <w:p w14:paraId="31ECA3EA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Šta je obavezna komisija da uradi prije provođenja konkursne procedure?</w:t>
      </w:r>
    </w:p>
    <w:p w14:paraId="5E592657" w14:textId="7216ED44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Na koji način kandidati dokazuju prioritet u zapošljavanju</w:t>
      </w:r>
      <w:r w:rsidR="00481FC2" w:rsidRPr="006622AF">
        <w:rPr>
          <w:rFonts w:ascii="Times New Roman" w:hAnsi="Times New Roman" w:cs="Times New Roman"/>
          <w:sz w:val="24"/>
          <w:szCs w:val="24"/>
          <w:lang w:val="bs-Latn-BA"/>
        </w:rPr>
        <w:t>?</w:t>
      </w:r>
    </w:p>
    <w:p w14:paraId="1D20CBBF" w14:textId="77777777" w:rsidR="00E06648" w:rsidRPr="006622AF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Gdje se objavljuju pitanja, lista propisa i literatura za polaganje usmenog i pismenog ispita?</w:t>
      </w:r>
    </w:p>
    <w:p w14:paraId="1EA313C7" w14:textId="5B5BF7A8" w:rsidR="00E06648" w:rsidRDefault="00E06648" w:rsidP="00FE3A50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bs-Latn-BA"/>
        </w:rPr>
      </w:pPr>
      <w:r w:rsidRPr="006622AF">
        <w:rPr>
          <w:rFonts w:ascii="Times New Roman" w:hAnsi="Times New Roman" w:cs="Times New Roman"/>
          <w:sz w:val="24"/>
          <w:szCs w:val="24"/>
          <w:lang w:val="bs-Latn-BA"/>
        </w:rPr>
        <w:t>Koliko sati sedmično je dozvoljeno u okviru redovnog radnog vremena za čuvare i redare?</w:t>
      </w:r>
    </w:p>
    <w:p w14:paraId="7238BBE0" w14:textId="77777777" w:rsidR="00FE3A50" w:rsidRPr="009B37CB" w:rsidRDefault="00FE3A50" w:rsidP="00FE3A50">
      <w:pPr>
        <w:spacing w:after="0"/>
        <w:ind w:left="714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C376BA3" w14:textId="1E3C0D12" w:rsidR="00F47B92" w:rsidRPr="006622AF" w:rsidRDefault="00FE3A50" w:rsidP="00F47B92">
      <w:pPr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 w:rsidRPr="006622AF">
        <w:rPr>
          <w:rFonts w:ascii="Times New Roman" w:hAnsi="Times New Roman" w:cs="Times New Roman"/>
          <w:b/>
          <w:bCs/>
          <w:sz w:val="24"/>
          <w:szCs w:val="24"/>
          <w:lang w:val="hr-BA"/>
        </w:rPr>
        <w:t>LITERATURA IZ KOJE KANDIDATI MOGU SPREMATI PISMENI I USMENI DIO ISPITA :</w:t>
      </w:r>
    </w:p>
    <w:p w14:paraId="6968C245" w14:textId="70A21757" w:rsidR="00F47B92" w:rsidRPr="006622AF" w:rsidRDefault="00FE3A50" w:rsidP="009B37C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 w:rsidRPr="006622AF"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1. </w:t>
      </w:r>
      <w:r w:rsidRPr="009B37CB">
        <w:rPr>
          <w:rFonts w:ascii="Times New Roman" w:hAnsi="Times New Roman" w:cs="Times New Roman"/>
          <w:b/>
          <w:bCs/>
          <w:sz w:val="24"/>
          <w:szCs w:val="24"/>
          <w:lang w:val="hr-BA"/>
        </w:rPr>
        <w:t>ZAKON O AGENCIJAMA I UNUTRAŠNJIM SLUŽBAMA ZA ZAŠTITU IMOVINE I LICA.</w:t>
      </w:r>
    </w:p>
    <w:p w14:paraId="3B1D42FB" w14:textId="12BD9BD1" w:rsidR="00F47B92" w:rsidRPr="006622AF" w:rsidRDefault="00FE3A50" w:rsidP="009B37C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 w:rsidRPr="006622AF">
        <w:rPr>
          <w:rFonts w:ascii="Times New Roman" w:hAnsi="Times New Roman" w:cs="Times New Roman"/>
          <w:b/>
          <w:bCs/>
          <w:sz w:val="24"/>
          <w:szCs w:val="24"/>
          <w:lang w:val="hr-BA"/>
        </w:rPr>
        <w:t>2. PRAVILNIK O KORIŠTENJU KARATA KJP „ZOI'84“ OCS D.O.O.</w:t>
      </w:r>
    </w:p>
    <w:p w14:paraId="294DB790" w14:textId="668D0FE5" w:rsidR="00F47B92" w:rsidRPr="006622AF" w:rsidRDefault="00FE3A50" w:rsidP="009B37C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 w:rsidRPr="006622AF">
        <w:rPr>
          <w:rFonts w:ascii="Times New Roman" w:hAnsi="Times New Roman" w:cs="Times New Roman"/>
          <w:b/>
          <w:bCs/>
          <w:sz w:val="24"/>
          <w:szCs w:val="24"/>
          <w:lang w:val="hr-BA"/>
        </w:rPr>
        <w:t>3. PRAVILNIKU O RADU KJP „ZOI'84“ OCS D.O.O. SARAJEVO</w:t>
      </w:r>
    </w:p>
    <w:p w14:paraId="536B153A" w14:textId="4BE64117" w:rsidR="00F47B92" w:rsidRPr="006622AF" w:rsidRDefault="00FE3A50" w:rsidP="009B37C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 w:rsidRPr="006622AF">
        <w:rPr>
          <w:rFonts w:ascii="Times New Roman" w:hAnsi="Times New Roman" w:cs="Times New Roman"/>
          <w:b/>
          <w:bCs/>
          <w:sz w:val="24"/>
          <w:szCs w:val="24"/>
          <w:lang w:val="hr-BA"/>
        </w:rPr>
        <w:t>4. UREDBA O POSTUPKU PRIJEMA RADNIKA U RADNI ODNOS U JAVNOM SEKTORU NA TERITORIJI KANTONA SARAJEVO   („SLUŽBENE NOVINE BROJ 19/21</w:t>
      </w:r>
      <w:r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 I 10/22</w:t>
      </w:r>
      <w:r w:rsidRPr="006622AF">
        <w:rPr>
          <w:rFonts w:ascii="Times New Roman" w:hAnsi="Times New Roman" w:cs="Times New Roman"/>
          <w:b/>
          <w:bCs/>
          <w:sz w:val="24"/>
          <w:szCs w:val="24"/>
          <w:lang w:val="hr-BA"/>
        </w:rPr>
        <w:t>“)</w:t>
      </w:r>
    </w:p>
    <w:p w14:paraId="60ED4EF5" w14:textId="77777777" w:rsidR="00F47B92" w:rsidRPr="006622AF" w:rsidRDefault="00F47B92" w:rsidP="009B37CB">
      <w:pPr>
        <w:spacing w:after="0"/>
        <w:rPr>
          <w:rFonts w:ascii="Times New Roman" w:hAnsi="Times New Roman" w:cs="Times New Roman"/>
          <w:sz w:val="24"/>
          <w:szCs w:val="24"/>
          <w:lang w:val="hr-BA"/>
        </w:rPr>
      </w:pPr>
    </w:p>
    <w:p w14:paraId="574894B3" w14:textId="1B39C2A7" w:rsidR="00F47B92" w:rsidRDefault="00F47B92">
      <w:pPr>
        <w:rPr>
          <w:rFonts w:ascii="Times New Roman" w:hAnsi="Times New Roman" w:cs="Times New Roman"/>
          <w:sz w:val="24"/>
          <w:szCs w:val="24"/>
          <w:lang w:val="hr-BA"/>
        </w:rPr>
      </w:pPr>
    </w:p>
    <w:p w14:paraId="554B8AAA" w14:textId="63392D09" w:rsidR="002969F8" w:rsidRPr="002969F8" w:rsidRDefault="002969F8" w:rsidP="002969F8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Ur</w:t>
      </w:r>
      <w:r w:rsidRPr="002969F8">
        <w:rPr>
          <w:rFonts w:ascii="Times New Roman" w:hAnsi="Times New Roman" w:cs="Times New Roman"/>
          <w:b/>
          <w:bCs/>
          <w:sz w:val="24"/>
          <w:szCs w:val="24"/>
        </w:rPr>
        <w:t>edbe</w:t>
      </w:r>
      <w:proofErr w:type="spellEnd"/>
      <w:r w:rsidRPr="002969F8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2969F8">
        <w:rPr>
          <w:rFonts w:ascii="Times New Roman" w:hAnsi="Times New Roman" w:cs="Times New Roman"/>
          <w:b/>
          <w:bCs/>
          <w:sz w:val="24"/>
          <w:szCs w:val="24"/>
        </w:rPr>
        <w:t>postupku</w:t>
      </w:r>
      <w:proofErr w:type="spellEnd"/>
      <w:r w:rsidRPr="00296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9F8">
        <w:rPr>
          <w:rFonts w:ascii="Times New Roman" w:hAnsi="Times New Roman" w:cs="Times New Roman"/>
          <w:b/>
          <w:bCs/>
          <w:sz w:val="24"/>
          <w:szCs w:val="24"/>
        </w:rPr>
        <w:t>prijema</w:t>
      </w:r>
      <w:proofErr w:type="spellEnd"/>
      <w:r w:rsidRPr="002969F8"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2969F8">
        <w:rPr>
          <w:rFonts w:ascii="Times New Roman" w:hAnsi="Times New Roman" w:cs="Times New Roman"/>
          <w:b/>
          <w:bCs/>
          <w:sz w:val="24"/>
          <w:szCs w:val="24"/>
        </w:rPr>
        <w:t>radni</w:t>
      </w:r>
      <w:proofErr w:type="spellEnd"/>
      <w:r w:rsidRPr="00296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9F8">
        <w:rPr>
          <w:rFonts w:ascii="Times New Roman" w:hAnsi="Times New Roman" w:cs="Times New Roman"/>
          <w:b/>
          <w:bCs/>
          <w:sz w:val="24"/>
          <w:szCs w:val="24"/>
        </w:rPr>
        <w:t>odnos</w:t>
      </w:r>
      <w:proofErr w:type="spellEnd"/>
      <w:r w:rsidRPr="002969F8"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2969F8">
        <w:rPr>
          <w:rFonts w:ascii="Times New Roman" w:hAnsi="Times New Roman" w:cs="Times New Roman"/>
          <w:b/>
          <w:bCs/>
          <w:sz w:val="24"/>
          <w:szCs w:val="24"/>
        </w:rPr>
        <w:t>javnom</w:t>
      </w:r>
      <w:proofErr w:type="spellEnd"/>
      <w:r w:rsidRPr="00296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9F8">
        <w:rPr>
          <w:rFonts w:ascii="Times New Roman" w:hAnsi="Times New Roman" w:cs="Times New Roman"/>
          <w:b/>
          <w:bCs/>
          <w:sz w:val="24"/>
          <w:szCs w:val="24"/>
        </w:rPr>
        <w:t>sektoru</w:t>
      </w:r>
      <w:proofErr w:type="spellEnd"/>
      <w:r w:rsidRPr="00296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9F8">
        <w:rPr>
          <w:rFonts w:ascii="Times New Roman" w:hAnsi="Times New Roman" w:cs="Times New Roman"/>
          <w:b/>
          <w:bCs/>
          <w:sz w:val="24"/>
          <w:szCs w:val="24"/>
        </w:rPr>
        <w:t>na</w:t>
      </w:r>
      <w:proofErr w:type="spellEnd"/>
      <w:r w:rsidRPr="00296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9F8">
        <w:rPr>
          <w:rFonts w:ascii="Times New Roman" w:hAnsi="Times New Roman" w:cs="Times New Roman"/>
          <w:b/>
          <w:bCs/>
          <w:sz w:val="24"/>
          <w:szCs w:val="24"/>
        </w:rPr>
        <w:t>teritoriji</w:t>
      </w:r>
      <w:proofErr w:type="spellEnd"/>
      <w:r w:rsidRPr="00296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9F8">
        <w:rPr>
          <w:rFonts w:ascii="Times New Roman" w:hAnsi="Times New Roman" w:cs="Times New Roman"/>
          <w:b/>
          <w:bCs/>
          <w:sz w:val="24"/>
          <w:szCs w:val="24"/>
        </w:rPr>
        <w:t>kantona</w:t>
      </w:r>
      <w:proofErr w:type="spellEnd"/>
      <w:r w:rsidRPr="00296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9F8">
        <w:rPr>
          <w:rFonts w:ascii="Times New Roman" w:hAnsi="Times New Roman" w:cs="Times New Roman"/>
          <w:b/>
          <w:bCs/>
          <w:sz w:val="24"/>
          <w:szCs w:val="24"/>
        </w:rPr>
        <w:t>sarajevo</w:t>
      </w:r>
      <w:proofErr w:type="spellEnd"/>
    </w:p>
    <w:p w14:paraId="11ED4CF3" w14:textId="1B4A2021" w:rsidR="002969F8" w:rsidRDefault="002969F8">
      <w:pPr>
        <w:rPr>
          <w:rFonts w:ascii="Times New Roman" w:hAnsi="Times New Roman" w:cs="Times New Roman"/>
          <w:sz w:val="24"/>
          <w:szCs w:val="24"/>
          <w:lang w:val="hr-BA"/>
        </w:rPr>
      </w:pPr>
    </w:p>
    <w:p w14:paraId="05BF5B0C" w14:textId="77777777" w:rsidR="002969F8" w:rsidRPr="006622AF" w:rsidRDefault="002969F8">
      <w:pPr>
        <w:rPr>
          <w:rFonts w:ascii="Times New Roman" w:hAnsi="Times New Roman" w:cs="Times New Roman"/>
          <w:sz w:val="24"/>
          <w:szCs w:val="24"/>
          <w:lang w:val="hr-BA"/>
        </w:rPr>
      </w:pPr>
      <w:bookmarkStart w:id="0" w:name="_GoBack"/>
      <w:bookmarkEnd w:id="0"/>
    </w:p>
    <w:sectPr w:rsidR="002969F8" w:rsidRPr="006622A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9A57C" w14:textId="77777777" w:rsidR="00A7508F" w:rsidRDefault="00A7508F" w:rsidP="009B37CB">
      <w:pPr>
        <w:spacing w:after="0" w:line="240" w:lineRule="auto"/>
      </w:pPr>
      <w:r>
        <w:separator/>
      </w:r>
    </w:p>
  </w:endnote>
  <w:endnote w:type="continuationSeparator" w:id="0">
    <w:p w14:paraId="5E972347" w14:textId="77777777" w:rsidR="00A7508F" w:rsidRDefault="00A7508F" w:rsidP="009B3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05" w:type="dxa"/>
      <w:tblInd w:w="93" w:type="dxa"/>
      <w:tblLook w:val="04A0" w:firstRow="1" w:lastRow="0" w:firstColumn="1" w:lastColumn="0" w:noHBand="0" w:noVBand="1"/>
    </w:tblPr>
    <w:tblGrid>
      <w:gridCol w:w="3680"/>
      <w:gridCol w:w="1013"/>
      <w:gridCol w:w="2302"/>
      <w:gridCol w:w="992"/>
      <w:gridCol w:w="2518"/>
    </w:tblGrid>
    <w:tr w:rsidR="009B37CB" w:rsidRPr="009B37CB" w14:paraId="604D572F" w14:textId="77777777" w:rsidTr="000E5BDF">
      <w:trPr>
        <w:trHeight w:val="20"/>
      </w:trPr>
      <w:tc>
        <w:tcPr>
          <w:tcW w:w="3680" w:type="dxa"/>
          <w:vAlign w:val="bottom"/>
          <w:hideMark/>
        </w:tcPr>
        <w:p w14:paraId="4B7E222B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Kantonalno javno preduzeće, ZOI'84</w:t>
          </w:r>
        </w:p>
      </w:tc>
      <w:tc>
        <w:tcPr>
          <w:tcW w:w="1013" w:type="dxa"/>
          <w:noWrap/>
          <w:vAlign w:val="bottom"/>
          <w:hideMark/>
        </w:tcPr>
        <w:p w14:paraId="40F19713" w14:textId="77777777" w:rsidR="009B37CB" w:rsidRPr="009B37CB" w:rsidRDefault="009B37CB" w:rsidP="009B37CB">
          <w:pPr>
            <w:spacing w:after="0" w:line="240" w:lineRule="auto"/>
            <w:jc w:val="right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Adresa:</w:t>
          </w:r>
        </w:p>
      </w:tc>
      <w:tc>
        <w:tcPr>
          <w:tcW w:w="2302" w:type="dxa"/>
          <w:noWrap/>
          <w:vAlign w:val="bottom"/>
          <w:hideMark/>
        </w:tcPr>
        <w:p w14:paraId="0F3D8A5F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Alipašina b.b</w:t>
          </w:r>
        </w:p>
      </w:tc>
      <w:tc>
        <w:tcPr>
          <w:tcW w:w="992" w:type="dxa"/>
          <w:noWrap/>
          <w:vAlign w:val="bottom"/>
          <w:hideMark/>
        </w:tcPr>
        <w:p w14:paraId="46F22984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Račun:</w:t>
          </w:r>
        </w:p>
      </w:tc>
      <w:tc>
        <w:tcPr>
          <w:tcW w:w="2518" w:type="dxa"/>
          <w:noWrap/>
          <w:vAlign w:val="bottom"/>
          <w:hideMark/>
        </w:tcPr>
        <w:p w14:paraId="532F7FF9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154 001 1100011010</w:t>
          </w:r>
        </w:p>
      </w:tc>
    </w:tr>
    <w:tr w:rsidR="009B37CB" w:rsidRPr="009B37CB" w14:paraId="115C690F" w14:textId="77777777" w:rsidTr="000E5BDF">
      <w:trPr>
        <w:trHeight w:val="20"/>
      </w:trPr>
      <w:tc>
        <w:tcPr>
          <w:tcW w:w="3680" w:type="dxa"/>
          <w:vAlign w:val="bottom"/>
          <w:hideMark/>
        </w:tcPr>
        <w:p w14:paraId="12169D37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Olimpijski centar Sarajevo d.o.o</w:t>
          </w:r>
        </w:p>
      </w:tc>
      <w:tc>
        <w:tcPr>
          <w:tcW w:w="1013" w:type="dxa"/>
          <w:noWrap/>
          <w:vAlign w:val="bottom"/>
          <w:hideMark/>
        </w:tcPr>
        <w:p w14:paraId="0899F31E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lang w:val="hr-HR" w:eastAsia="hr-HR"/>
            </w:rPr>
          </w:pPr>
        </w:p>
      </w:tc>
      <w:tc>
        <w:tcPr>
          <w:tcW w:w="2302" w:type="dxa"/>
          <w:noWrap/>
          <w:vAlign w:val="bottom"/>
          <w:hideMark/>
        </w:tcPr>
        <w:p w14:paraId="151078DA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Sarajevo 71000</w:t>
          </w:r>
        </w:p>
      </w:tc>
      <w:tc>
        <w:tcPr>
          <w:tcW w:w="992" w:type="dxa"/>
          <w:noWrap/>
          <w:vAlign w:val="bottom"/>
          <w:hideMark/>
        </w:tcPr>
        <w:p w14:paraId="33F90A74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lang w:val="hr-HR" w:eastAsia="hr-HR"/>
            </w:rPr>
          </w:pPr>
        </w:p>
      </w:tc>
      <w:tc>
        <w:tcPr>
          <w:tcW w:w="2518" w:type="dxa"/>
          <w:noWrap/>
          <w:vAlign w:val="bottom"/>
          <w:hideMark/>
        </w:tcPr>
        <w:p w14:paraId="7412D403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INTESA SANPAOLO banka</w:t>
          </w:r>
        </w:p>
      </w:tc>
    </w:tr>
    <w:tr w:rsidR="009B37CB" w:rsidRPr="009B37CB" w14:paraId="2BBE4422" w14:textId="77777777" w:rsidTr="000E5BDF">
      <w:trPr>
        <w:trHeight w:val="20"/>
      </w:trPr>
      <w:tc>
        <w:tcPr>
          <w:tcW w:w="3680" w:type="dxa"/>
          <w:noWrap/>
          <w:vAlign w:val="bottom"/>
          <w:hideMark/>
        </w:tcPr>
        <w:p w14:paraId="21372291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ID broj:                              4200347000004</w:t>
          </w:r>
        </w:p>
      </w:tc>
      <w:tc>
        <w:tcPr>
          <w:tcW w:w="1013" w:type="dxa"/>
          <w:noWrap/>
          <w:vAlign w:val="bottom"/>
          <w:hideMark/>
        </w:tcPr>
        <w:p w14:paraId="5B35DE67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lang w:val="hr-HR" w:eastAsia="hr-HR"/>
            </w:rPr>
          </w:pPr>
        </w:p>
      </w:tc>
      <w:tc>
        <w:tcPr>
          <w:tcW w:w="2302" w:type="dxa"/>
          <w:noWrap/>
          <w:vAlign w:val="bottom"/>
          <w:hideMark/>
        </w:tcPr>
        <w:p w14:paraId="3CA20B6E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Bosna i Hercegovina</w:t>
          </w:r>
        </w:p>
      </w:tc>
      <w:tc>
        <w:tcPr>
          <w:tcW w:w="992" w:type="dxa"/>
          <w:noWrap/>
          <w:vAlign w:val="bottom"/>
          <w:hideMark/>
        </w:tcPr>
        <w:p w14:paraId="2F9D5806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lang w:val="hr-HR" w:eastAsia="hr-HR"/>
            </w:rPr>
          </w:pPr>
        </w:p>
      </w:tc>
      <w:tc>
        <w:tcPr>
          <w:tcW w:w="2518" w:type="dxa"/>
          <w:noWrap/>
          <w:vAlign w:val="bottom"/>
          <w:hideMark/>
        </w:tcPr>
        <w:p w14:paraId="4246A895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BiH d.d. Sarajevo</w:t>
          </w:r>
        </w:p>
      </w:tc>
    </w:tr>
    <w:tr w:rsidR="009B37CB" w:rsidRPr="009B37CB" w14:paraId="0569AAA9" w14:textId="77777777" w:rsidTr="000E5BDF">
      <w:trPr>
        <w:trHeight w:val="20"/>
      </w:trPr>
      <w:tc>
        <w:tcPr>
          <w:tcW w:w="3680" w:type="dxa"/>
          <w:noWrap/>
          <w:vAlign w:val="bottom"/>
          <w:hideMark/>
        </w:tcPr>
        <w:p w14:paraId="3D488453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UINO broj:                           200347000004</w:t>
          </w:r>
        </w:p>
      </w:tc>
      <w:tc>
        <w:tcPr>
          <w:tcW w:w="1013" w:type="dxa"/>
          <w:noWrap/>
          <w:vAlign w:val="bottom"/>
          <w:hideMark/>
        </w:tcPr>
        <w:p w14:paraId="220931EE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lang w:val="hr-HR" w:eastAsia="hr-HR"/>
            </w:rPr>
          </w:pPr>
        </w:p>
      </w:tc>
      <w:tc>
        <w:tcPr>
          <w:tcW w:w="2302" w:type="dxa"/>
          <w:noWrap/>
          <w:vAlign w:val="bottom"/>
          <w:hideMark/>
        </w:tcPr>
        <w:p w14:paraId="55CD3FC4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+387 (0) 33 212-018</w:t>
          </w:r>
        </w:p>
      </w:tc>
      <w:tc>
        <w:tcPr>
          <w:tcW w:w="992" w:type="dxa"/>
          <w:noWrap/>
          <w:vAlign w:val="bottom"/>
          <w:hideMark/>
        </w:tcPr>
        <w:p w14:paraId="3E1426E8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Račun:</w:t>
          </w:r>
        </w:p>
      </w:tc>
      <w:tc>
        <w:tcPr>
          <w:tcW w:w="2518" w:type="dxa"/>
          <w:noWrap/>
          <w:vAlign w:val="bottom"/>
          <w:hideMark/>
        </w:tcPr>
        <w:p w14:paraId="262570EB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102 050 0000095931</w:t>
          </w:r>
        </w:p>
      </w:tc>
    </w:tr>
    <w:tr w:rsidR="009B37CB" w:rsidRPr="009B37CB" w14:paraId="51D097C5" w14:textId="77777777" w:rsidTr="000E5BDF">
      <w:trPr>
        <w:trHeight w:val="20"/>
      </w:trPr>
      <w:tc>
        <w:tcPr>
          <w:tcW w:w="3680" w:type="dxa"/>
          <w:noWrap/>
          <w:vAlign w:val="bottom"/>
          <w:hideMark/>
        </w:tcPr>
        <w:p w14:paraId="41C4CD37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Rješenje broj:   UF/I-431/04 od 15.12.2006</w:t>
          </w:r>
        </w:p>
      </w:tc>
      <w:tc>
        <w:tcPr>
          <w:tcW w:w="1013" w:type="dxa"/>
          <w:noWrap/>
          <w:vAlign w:val="bottom"/>
          <w:hideMark/>
        </w:tcPr>
        <w:p w14:paraId="36019D2F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lang w:val="hr-HR" w:eastAsia="hr-HR"/>
            </w:rPr>
          </w:pPr>
        </w:p>
      </w:tc>
      <w:tc>
        <w:tcPr>
          <w:tcW w:w="2302" w:type="dxa"/>
          <w:noWrap/>
          <w:vAlign w:val="bottom"/>
          <w:hideMark/>
        </w:tcPr>
        <w:p w14:paraId="76F7E49E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+387 (0) 33 212-035</w:t>
          </w:r>
        </w:p>
      </w:tc>
      <w:tc>
        <w:tcPr>
          <w:tcW w:w="992" w:type="dxa"/>
          <w:noWrap/>
          <w:vAlign w:val="bottom"/>
          <w:hideMark/>
        </w:tcPr>
        <w:p w14:paraId="1F0A8BB8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lang w:val="hr-HR" w:eastAsia="hr-HR"/>
            </w:rPr>
          </w:pPr>
        </w:p>
      </w:tc>
      <w:tc>
        <w:tcPr>
          <w:tcW w:w="2518" w:type="dxa"/>
          <w:noWrap/>
          <w:vAlign w:val="bottom"/>
          <w:hideMark/>
        </w:tcPr>
        <w:p w14:paraId="729ED14E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 xml:space="preserve">Union banka d.d </w:t>
          </w:r>
        </w:p>
      </w:tc>
    </w:tr>
    <w:tr w:rsidR="009B37CB" w:rsidRPr="009B37CB" w14:paraId="057344A5" w14:textId="77777777" w:rsidTr="000E5BDF">
      <w:trPr>
        <w:trHeight w:val="20"/>
      </w:trPr>
      <w:tc>
        <w:tcPr>
          <w:tcW w:w="3680" w:type="dxa"/>
          <w:noWrap/>
          <w:vAlign w:val="bottom"/>
          <w:hideMark/>
        </w:tcPr>
        <w:p w14:paraId="4A5B32EA" w14:textId="77777777" w:rsidR="009B37CB" w:rsidRPr="009B37CB" w:rsidRDefault="009B37CB" w:rsidP="009B37CB">
          <w:pPr>
            <w:spacing w:after="0" w:line="240" w:lineRule="auto"/>
            <w:jc w:val="center"/>
            <w:rPr>
              <w:rFonts w:ascii="Helvetica" w:eastAsia="Times New Roman" w:hAnsi="Helvetica" w:cs="Helvetica"/>
              <w:b/>
              <w:bCs/>
              <w:color w:val="E46D0A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b/>
              <w:bCs/>
              <w:color w:val="E46D0A"/>
              <w:sz w:val="18"/>
              <w:szCs w:val="18"/>
              <w:lang w:val="hr-HR" w:eastAsia="hr-HR"/>
            </w:rPr>
            <w:t>www.zoi84.ba</w:t>
          </w:r>
        </w:p>
      </w:tc>
      <w:tc>
        <w:tcPr>
          <w:tcW w:w="1013" w:type="dxa"/>
          <w:noWrap/>
          <w:vAlign w:val="bottom"/>
          <w:hideMark/>
        </w:tcPr>
        <w:p w14:paraId="27BD0663" w14:textId="77777777" w:rsidR="009B37CB" w:rsidRPr="009B37CB" w:rsidRDefault="009B37CB" w:rsidP="009B37CB">
          <w:pPr>
            <w:spacing w:after="0" w:line="240" w:lineRule="auto"/>
            <w:jc w:val="right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Faks:</w:t>
          </w:r>
        </w:p>
      </w:tc>
      <w:tc>
        <w:tcPr>
          <w:tcW w:w="2302" w:type="dxa"/>
          <w:noWrap/>
          <w:vAlign w:val="bottom"/>
          <w:hideMark/>
        </w:tcPr>
        <w:p w14:paraId="19AAD377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+387 (0) 33 212-027</w:t>
          </w:r>
        </w:p>
      </w:tc>
      <w:tc>
        <w:tcPr>
          <w:tcW w:w="992" w:type="dxa"/>
          <w:noWrap/>
          <w:vAlign w:val="bottom"/>
          <w:hideMark/>
        </w:tcPr>
        <w:p w14:paraId="497F4B5B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lang w:val="hr-HR" w:eastAsia="hr-HR"/>
            </w:rPr>
          </w:pPr>
        </w:p>
      </w:tc>
      <w:tc>
        <w:tcPr>
          <w:tcW w:w="2518" w:type="dxa"/>
          <w:noWrap/>
          <w:vAlign w:val="bottom"/>
          <w:hideMark/>
        </w:tcPr>
        <w:p w14:paraId="337AB4B5" w14:textId="77777777" w:rsidR="009B37CB" w:rsidRPr="009B37CB" w:rsidRDefault="009B37CB" w:rsidP="009B37CB">
          <w:pPr>
            <w:spacing w:after="0" w:line="240" w:lineRule="auto"/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</w:pPr>
          <w:r w:rsidRPr="009B37CB">
            <w:rPr>
              <w:rFonts w:ascii="Helvetica" w:eastAsia="Times New Roman" w:hAnsi="Helvetica" w:cs="Helvetica"/>
              <w:color w:val="000000"/>
              <w:sz w:val="18"/>
              <w:szCs w:val="18"/>
              <w:lang w:val="hr-HR" w:eastAsia="hr-HR"/>
            </w:rPr>
            <w:t>BiH 71000 Sarajevo</w:t>
          </w:r>
        </w:p>
      </w:tc>
    </w:tr>
  </w:tbl>
  <w:p w14:paraId="2D0652BB" w14:textId="77777777" w:rsidR="009B37CB" w:rsidRDefault="009B3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9809C" w14:textId="77777777" w:rsidR="00A7508F" w:rsidRDefault="00A7508F" w:rsidP="009B37CB">
      <w:pPr>
        <w:spacing w:after="0" w:line="240" w:lineRule="auto"/>
      </w:pPr>
      <w:r>
        <w:separator/>
      </w:r>
    </w:p>
  </w:footnote>
  <w:footnote w:type="continuationSeparator" w:id="0">
    <w:p w14:paraId="04FF7B61" w14:textId="77777777" w:rsidR="00A7508F" w:rsidRDefault="00A7508F" w:rsidP="009B3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3C1AF" w14:textId="32FFE9D8" w:rsidR="009B37CB" w:rsidRDefault="009B37CB">
    <w:pPr>
      <w:pStyle w:val="Header"/>
    </w:pPr>
    <w:r w:rsidRPr="00D317B7">
      <w:rPr>
        <w:noProof/>
      </w:rPr>
      <w:drawing>
        <wp:inline distT="0" distB="0" distL="0" distR="0" wp14:anchorId="2AD86A79" wp14:editId="5BC6FB56">
          <wp:extent cx="5943600" cy="1259205"/>
          <wp:effectExtent l="0" t="0" r="0" b="0"/>
          <wp:docPr id="1" name="Picture 1" descr="ZOI84-OCS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OI84-OCS_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226B7"/>
    <w:multiLevelType w:val="hybridMultilevel"/>
    <w:tmpl w:val="9244D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912"/>
    <w:rsid w:val="001816DC"/>
    <w:rsid w:val="002969F8"/>
    <w:rsid w:val="00372C36"/>
    <w:rsid w:val="00481FC2"/>
    <w:rsid w:val="004D7C9B"/>
    <w:rsid w:val="00643A0A"/>
    <w:rsid w:val="006622AF"/>
    <w:rsid w:val="006A5731"/>
    <w:rsid w:val="006C43F5"/>
    <w:rsid w:val="00711EE6"/>
    <w:rsid w:val="00786A8B"/>
    <w:rsid w:val="007B2D40"/>
    <w:rsid w:val="008B7912"/>
    <w:rsid w:val="009B37CB"/>
    <w:rsid w:val="009F0219"/>
    <w:rsid w:val="00A54D5F"/>
    <w:rsid w:val="00A7508F"/>
    <w:rsid w:val="00AA283A"/>
    <w:rsid w:val="00B3795A"/>
    <w:rsid w:val="00BB4D7C"/>
    <w:rsid w:val="00CF7D4E"/>
    <w:rsid w:val="00D31DC0"/>
    <w:rsid w:val="00D6364D"/>
    <w:rsid w:val="00DC4B58"/>
    <w:rsid w:val="00DF19BA"/>
    <w:rsid w:val="00E06648"/>
    <w:rsid w:val="00E21311"/>
    <w:rsid w:val="00E42E14"/>
    <w:rsid w:val="00E72CA6"/>
    <w:rsid w:val="00F47B92"/>
    <w:rsid w:val="00FE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55FD0"/>
  <w15:chartTrackingRefBased/>
  <w15:docId w15:val="{5C237602-FAEC-4A95-BC42-C2387A572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912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37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7CB"/>
  </w:style>
  <w:style w:type="paragraph" w:styleId="Footer">
    <w:name w:val="footer"/>
    <w:basedOn w:val="Normal"/>
    <w:link w:val="FooterChar"/>
    <w:uiPriority w:val="99"/>
    <w:unhideWhenUsed/>
    <w:rsid w:val="009B37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Aldin</cp:lastModifiedBy>
  <cp:revision>4</cp:revision>
  <dcterms:created xsi:type="dcterms:W3CDTF">2023-09-25T07:46:00Z</dcterms:created>
  <dcterms:modified xsi:type="dcterms:W3CDTF">2026-08-27T12:28:00Z</dcterms:modified>
</cp:coreProperties>
</file>